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6019" w:type="dxa"/>
        <w:tblInd w:w="-289" w:type="dxa"/>
        <w:tblLook w:val="04A0" w:firstRow="1" w:lastRow="0" w:firstColumn="1" w:lastColumn="0" w:noHBand="0" w:noVBand="1"/>
      </w:tblPr>
      <w:tblGrid>
        <w:gridCol w:w="7984"/>
        <w:gridCol w:w="8035"/>
      </w:tblGrid>
      <w:tr w:rsidR="00B606A0" w14:paraId="162086B3" w14:textId="77777777" w:rsidTr="0038499A">
        <w:tc>
          <w:tcPr>
            <w:tcW w:w="7984" w:type="dxa"/>
          </w:tcPr>
          <w:p w14:paraId="24532855" w14:textId="62532D34"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Smlouva</w:t>
            </w:r>
            <w:r w:rsidR="00D74A89">
              <w:rPr>
                <w:rFonts w:ascii="Arial" w:hAnsi="Arial" w:cs="Arial"/>
                <w:b/>
                <w:bCs/>
                <w:sz w:val="26"/>
                <w:szCs w:val="26"/>
                <w:u w:val="single"/>
              </w:rPr>
              <w:t xml:space="preserve"> č. </w:t>
            </w:r>
            <w:proofErr w:type="spellStart"/>
            <w:r w:rsidR="00D74A89">
              <w:rPr>
                <w:rFonts w:ascii="Arial" w:hAnsi="Arial" w:cs="Arial"/>
                <w:b/>
                <w:bCs/>
                <w:sz w:val="26"/>
                <w:szCs w:val="26"/>
                <w:u w:val="single"/>
              </w:rPr>
              <w:t>xx</w:t>
            </w:r>
            <w:proofErr w:type="spellEnd"/>
            <w:r w:rsidRPr="00E8769B">
              <w:rPr>
                <w:rFonts w:ascii="Arial" w:hAnsi="Arial" w:cs="Arial"/>
                <w:b/>
                <w:bCs/>
                <w:sz w:val="26"/>
                <w:szCs w:val="26"/>
                <w:u w:val="single"/>
              </w:rPr>
              <w:t xml:space="preserve"> o spolufinancování malého projektu</w:t>
            </w:r>
          </w:p>
          <w:p w14:paraId="7C9F4328" w14:textId="73B4CCE2"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Typ s Vedoucím partnerem / Samostatně realizovaný v rámci</w:t>
            </w:r>
          </w:p>
          <w:p w14:paraId="2D7F5C75" w14:textId="2A9B062D"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 xml:space="preserve">„Fondu malých projektů (FMP) v Euroregionu Silesia“ </w:t>
            </w:r>
            <w:r w:rsidR="00196499" w:rsidRPr="00E8769B">
              <w:rPr>
                <w:rFonts w:ascii="Arial" w:hAnsi="Arial" w:cs="Arial"/>
                <w:b/>
                <w:bCs/>
                <w:sz w:val="26"/>
                <w:szCs w:val="26"/>
                <w:u w:val="single"/>
              </w:rPr>
              <w:t>c</w:t>
            </w:r>
            <w:r w:rsidRPr="00E8769B">
              <w:rPr>
                <w:rFonts w:ascii="Arial" w:hAnsi="Arial" w:cs="Arial"/>
                <w:b/>
                <w:bCs/>
                <w:sz w:val="26"/>
                <w:szCs w:val="26"/>
                <w:u w:val="single"/>
              </w:rPr>
              <w:t>íl 2.1</w:t>
            </w:r>
          </w:p>
          <w:p w14:paraId="0A0ACF2C" w14:textId="77777777" w:rsidR="00671D91" w:rsidRPr="00601BD6" w:rsidRDefault="00671D91" w:rsidP="00671D91">
            <w:pPr>
              <w:pStyle w:val="Nzev"/>
              <w:spacing w:line="276" w:lineRule="auto"/>
              <w:jc w:val="center"/>
              <w:rPr>
                <w:rFonts w:ascii="Arial" w:hAnsi="Arial" w:cs="Arial"/>
                <w:b/>
                <w:bCs/>
                <w:sz w:val="22"/>
                <w:szCs w:val="22"/>
              </w:rPr>
            </w:pPr>
            <w:r w:rsidRPr="00E8769B">
              <w:rPr>
                <w:rFonts w:ascii="Arial" w:hAnsi="Arial" w:cs="Arial"/>
                <w:b/>
                <w:bCs/>
                <w:sz w:val="26"/>
                <w:szCs w:val="26"/>
                <w:u w:val="single"/>
              </w:rPr>
              <w:t xml:space="preserve">v Programu </w:t>
            </w:r>
            <w:proofErr w:type="spellStart"/>
            <w:r w:rsidRPr="00E8769B">
              <w:rPr>
                <w:rFonts w:ascii="Arial" w:hAnsi="Arial" w:cs="Arial"/>
                <w:b/>
                <w:bCs/>
                <w:sz w:val="26"/>
                <w:szCs w:val="26"/>
                <w:u w:val="single"/>
              </w:rPr>
              <w:t>Interreg</w:t>
            </w:r>
            <w:proofErr w:type="spellEnd"/>
            <w:r w:rsidRPr="00E8769B">
              <w:rPr>
                <w:rFonts w:ascii="Arial" w:hAnsi="Arial" w:cs="Arial"/>
                <w:b/>
                <w:bCs/>
                <w:sz w:val="26"/>
                <w:szCs w:val="26"/>
                <w:u w:val="single"/>
              </w:rPr>
              <w:t xml:space="preserve"> Česko – Polsko 2021-2027</w:t>
            </w:r>
          </w:p>
          <w:p w14:paraId="7B672A3D" w14:textId="7D781118" w:rsidR="00DB39DF" w:rsidRPr="00601BD6" w:rsidRDefault="00671D91" w:rsidP="00671D91">
            <w:pPr>
              <w:spacing w:line="276" w:lineRule="auto"/>
              <w:jc w:val="center"/>
              <w:rPr>
                <w:b/>
                <w:bCs/>
              </w:rPr>
            </w:pPr>
            <w:r w:rsidRPr="00601BD6">
              <w:rPr>
                <w:rFonts w:cs="Arial"/>
                <w:b/>
                <w:bCs/>
              </w:rPr>
              <w:t>(dále jen „Smlouva“)</w:t>
            </w:r>
          </w:p>
          <w:p w14:paraId="50EE2D3C" w14:textId="77777777" w:rsidR="00671D91" w:rsidRPr="00601BD6" w:rsidRDefault="00671D91" w:rsidP="00671D91">
            <w:pPr>
              <w:spacing w:line="276" w:lineRule="auto"/>
              <w:jc w:val="center"/>
              <w:rPr>
                <w:b/>
                <w:bCs/>
              </w:rPr>
            </w:pPr>
          </w:p>
          <w:p w14:paraId="67AC04E3" w14:textId="224BF8F1" w:rsidR="00B606A0" w:rsidRPr="00601BD6" w:rsidRDefault="00671D91" w:rsidP="000D7565">
            <w:pPr>
              <w:pStyle w:val="Zkladntext2"/>
              <w:spacing w:line="276" w:lineRule="auto"/>
              <w:rPr>
                <w:rFonts w:cs="Arial"/>
                <w:b/>
                <w:sz w:val="18"/>
                <w:szCs w:val="18"/>
              </w:rPr>
            </w:pPr>
            <w:r w:rsidRPr="00601BD6">
              <w:rPr>
                <w:rFonts w:cs="Arial"/>
                <w:b/>
                <w:sz w:val="18"/>
                <w:szCs w:val="18"/>
              </w:rPr>
              <w:t>Euroregion Silesia – CZ</w:t>
            </w:r>
            <w:r w:rsidR="00B606A0" w:rsidRPr="00601BD6">
              <w:rPr>
                <w:rFonts w:cs="Arial"/>
                <w:b/>
                <w:sz w:val="18"/>
                <w:szCs w:val="18"/>
              </w:rPr>
              <w:t>, zájmové sdružení právnických osob</w:t>
            </w:r>
          </w:p>
          <w:p w14:paraId="4D4467E2" w14:textId="48E62113" w:rsidR="00B606A0" w:rsidRPr="00601BD6" w:rsidRDefault="00B606A0" w:rsidP="000D7565">
            <w:pPr>
              <w:pStyle w:val="Zkladntext2"/>
              <w:spacing w:line="276" w:lineRule="auto"/>
              <w:ind w:firstLine="709"/>
              <w:rPr>
                <w:rFonts w:cs="Arial"/>
                <w:sz w:val="18"/>
                <w:szCs w:val="18"/>
              </w:rPr>
            </w:pPr>
            <w:r w:rsidRPr="00601BD6">
              <w:rPr>
                <w:rFonts w:cs="Arial"/>
                <w:b/>
                <w:sz w:val="18"/>
                <w:szCs w:val="18"/>
              </w:rPr>
              <w:t>se sídlem:</w:t>
            </w:r>
            <w:r w:rsidRPr="00601BD6">
              <w:rPr>
                <w:rFonts w:cs="Arial"/>
                <w:sz w:val="18"/>
                <w:szCs w:val="18"/>
              </w:rPr>
              <w:t xml:space="preserve"> </w:t>
            </w:r>
            <w:r w:rsidR="006C0F8D" w:rsidRPr="00601BD6">
              <w:rPr>
                <w:rFonts w:cs="Arial"/>
                <w:sz w:val="18"/>
                <w:szCs w:val="18"/>
              </w:rPr>
              <w:t>Horní náměstí 382/69, Opava, 746 01</w:t>
            </w:r>
          </w:p>
          <w:p w14:paraId="475A33E9" w14:textId="677D6F47" w:rsidR="00131AFA" w:rsidRPr="00601BD6" w:rsidRDefault="00B606A0" w:rsidP="000D7565">
            <w:pPr>
              <w:spacing w:line="276" w:lineRule="auto"/>
              <w:ind w:left="2832" w:hanging="2124"/>
              <w:rPr>
                <w:rFonts w:cs="Arial"/>
                <w:sz w:val="18"/>
                <w:szCs w:val="18"/>
              </w:rPr>
            </w:pPr>
            <w:r w:rsidRPr="00601BD6">
              <w:rPr>
                <w:rFonts w:cs="Arial"/>
                <w:b/>
                <w:sz w:val="18"/>
                <w:szCs w:val="18"/>
              </w:rPr>
              <w:t>zastoupen</w:t>
            </w:r>
            <w:r w:rsidR="006C0F8D" w:rsidRPr="00601BD6">
              <w:rPr>
                <w:rFonts w:cs="Arial"/>
                <w:b/>
                <w:sz w:val="18"/>
                <w:szCs w:val="18"/>
              </w:rPr>
              <w:t>é</w:t>
            </w:r>
            <w:r w:rsidRPr="00601BD6">
              <w:rPr>
                <w:rFonts w:cs="Arial"/>
                <w:b/>
                <w:sz w:val="18"/>
                <w:szCs w:val="18"/>
              </w:rPr>
              <w:t>:</w:t>
            </w:r>
            <w:r w:rsidR="00131AFA" w:rsidRPr="00601BD6">
              <w:rPr>
                <w:rFonts w:cs="Arial"/>
                <w:sz w:val="18"/>
                <w:szCs w:val="18"/>
              </w:rPr>
              <w:t xml:space="preserve"> </w:t>
            </w:r>
            <w:r w:rsidR="006C0F8D" w:rsidRPr="00601BD6">
              <w:rPr>
                <w:rFonts w:cs="Arial"/>
                <w:sz w:val="18"/>
                <w:szCs w:val="18"/>
              </w:rPr>
              <w:t xml:space="preserve">Ing. Pavel </w:t>
            </w:r>
            <w:proofErr w:type="spellStart"/>
            <w:r w:rsidR="006C0F8D" w:rsidRPr="00601BD6">
              <w:rPr>
                <w:rFonts w:cs="Arial"/>
                <w:sz w:val="18"/>
                <w:szCs w:val="18"/>
              </w:rPr>
              <w:t>Meletzký</w:t>
            </w:r>
            <w:proofErr w:type="spellEnd"/>
            <w:r w:rsidR="006C0F8D" w:rsidRPr="00601BD6">
              <w:rPr>
                <w:rFonts w:cs="Arial"/>
                <w:sz w:val="18"/>
                <w:szCs w:val="18"/>
              </w:rPr>
              <w:t>, MBA</w:t>
            </w:r>
            <w:r w:rsidRPr="00601BD6">
              <w:rPr>
                <w:rFonts w:cs="Arial"/>
                <w:sz w:val="18"/>
                <w:szCs w:val="18"/>
              </w:rPr>
              <w:t>, předsed</w:t>
            </w:r>
            <w:r w:rsidR="006C0F8D" w:rsidRPr="00601BD6">
              <w:rPr>
                <w:rFonts w:cs="Arial"/>
                <w:sz w:val="18"/>
                <w:szCs w:val="18"/>
              </w:rPr>
              <w:t>a</w:t>
            </w:r>
          </w:p>
          <w:p w14:paraId="6CF40185" w14:textId="11479C3E" w:rsidR="00B606A0" w:rsidRPr="00601BD6" w:rsidRDefault="00B606A0" w:rsidP="000D7565">
            <w:pPr>
              <w:pStyle w:val="Zkladntext2"/>
              <w:spacing w:line="276" w:lineRule="auto"/>
              <w:ind w:firstLine="709"/>
              <w:rPr>
                <w:rFonts w:cs="Arial"/>
                <w:sz w:val="18"/>
                <w:szCs w:val="18"/>
              </w:rPr>
            </w:pPr>
            <w:r w:rsidRPr="00601BD6">
              <w:rPr>
                <w:rFonts w:cs="Arial"/>
                <w:b/>
                <w:sz w:val="18"/>
                <w:szCs w:val="18"/>
              </w:rPr>
              <w:t xml:space="preserve">IČ: </w:t>
            </w:r>
            <w:r w:rsidR="006C0F8D" w:rsidRPr="00601BD6">
              <w:rPr>
                <w:rFonts w:cs="Arial"/>
                <w:sz w:val="18"/>
                <w:szCs w:val="18"/>
              </w:rPr>
              <w:t>689 41 773</w:t>
            </w:r>
          </w:p>
          <w:p w14:paraId="67EB2CA5" w14:textId="20D2992E" w:rsidR="00B606A0" w:rsidRPr="00601BD6" w:rsidRDefault="00B606A0" w:rsidP="006C0F8D">
            <w:pPr>
              <w:pStyle w:val="Zkladntext2"/>
              <w:spacing w:line="276" w:lineRule="auto"/>
              <w:ind w:firstLine="709"/>
              <w:rPr>
                <w:rFonts w:cs="Arial"/>
                <w:sz w:val="18"/>
                <w:szCs w:val="18"/>
              </w:rPr>
            </w:pPr>
            <w:r w:rsidRPr="00601BD6">
              <w:rPr>
                <w:rFonts w:cs="Arial"/>
                <w:b/>
                <w:sz w:val="18"/>
                <w:szCs w:val="18"/>
              </w:rPr>
              <w:t xml:space="preserve">bankovní spojení: </w:t>
            </w:r>
            <w:r w:rsidR="006C0F8D" w:rsidRPr="00601BD6">
              <w:rPr>
                <w:rFonts w:cs="Arial"/>
                <w:sz w:val="18"/>
                <w:szCs w:val="18"/>
              </w:rPr>
              <w:t>Československá obchodní banka, a.s., pobočka Opava, Ostrožná 17</w:t>
            </w:r>
          </w:p>
          <w:p w14:paraId="441CB458" w14:textId="0106FF83" w:rsidR="00B606A0" w:rsidRPr="00601BD6" w:rsidRDefault="00B606A0" w:rsidP="000D7565">
            <w:pPr>
              <w:pStyle w:val="Zkladntext2"/>
              <w:spacing w:line="276" w:lineRule="auto"/>
              <w:ind w:firstLine="709"/>
              <w:rPr>
                <w:rFonts w:cs="Arial"/>
                <w:b/>
                <w:sz w:val="18"/>
                <w:szCs w:val="18"/>
              </w:rPr>
            </w:pPr>
            <w:r w:rsidRPr="00601BD6">
              <w:rPr>
                <w:rFonts w:cs="Arial"/>
                <w:b/>
                <w:sz w:val="18"/>
                <w:szCs w:val="18"/>
              </w:rPr>
              <w:t xml:space="preserve">číslo účtu: </w:t>
            </w:r>
            <w:r w:rsidR="006C0F8D" w:rsidRPr="00601BD6">
              <w:rPr>
                <w:rFonts w:cs="Arial"/>
                <w:sz w:val="18"/>
                <w:szCs w:val="18"/>
              </w:rPr>
              <w:t>223446384/0300</w:t>
            </w:r>
          </w:p>
          <w:p w14:paraId="1C3F7E38" w14:textId="6B2614A5" w:rsidR="00B606A0" w:rsidRPr="00601BD6" w:rsidRDefault="00B606A0" w:rsidP="000D7565">
            <w:pPr>
              <w:pStyle w:val="Zkladntext2"/>
              <w:spacing w:line="276" w:lineRule="auto"/>
              <w:ind w:firstLine="709"/>
              <w:rPr>
                <w:rFonts w:cs="Arial"/>
                <w:b/>
                <w:sz w:val="18"/>
                <w:szCs w:val="18"/>
              </w:rPr>
            </w:pPr>
            <w:r w:rsidRPr="00601BD6">
              <w:rPr>
                <w:rFonts w:cs="Arial"/>
                <w:b/>
                <w:sz w:val="18"/>
                <w:szCs w:val="18"/>
              </w:rPr>
              <w:t xml:space="preserve">(dále jen „Správce </w:t>
            </w:r>
            <w:r w:rsidR="004F6C88" w:rsidRPr="00601BD6">
              <w:rPr>
                <w:rFonts w:cs="Arial"/>
                <w:b/>
                <w:sz w:val="18"/>
                <w:szCs w:val="18"/>
              </w:rPr>
              <w:t>FMP</w:t>
            </w:r>
            <w:r w:rsidRPr="00601BD6">
              <w:rPr>
                <w:rFonts w:cs="Arial"/>
                <w:b/>
                <w:sz w:val="18"/>
                <w:szCs w:val="18"/>
              </w:rPr>
              <w:t>“)</w:t>
            </w:r>
          </w:p>
          <w:p w14:paraId="4AD9F38C" w14:textId="77777777" w:rsidR="00B606A0" w:rsidRPr="00601BD6" w:rsidRDefault="00B606A0" w:rsidP="001347DA">
            <w:pPr>
              <w:pStyle w:val="Zkladntext2"/>
              <w:spacing w:line="276" w:lineRule="auto"/>
              <w:rPr>
                <w:rFonts w:cs="Arial"/>
                <w:sz w:val="18"/>
                <w:szCs w:val="18"/>
              </w:rPr>
            </w:pPr>
            <w:r w:rsidRPr="00601BD6">
              <w:rPr>
                <w:rFonts w:cs="Arial"/>
                <w:sz w:val="18"/>
                <w:szCs w:val="18"/>
              </w:rPr>
              <w:t>na straně jedné</w:t>
            </w:r>
          </w:p>
          <w:p w14:paraId="7919B50C" w14:textId="765F897A" w:rsidR="00B606A0" w:rsidRPr="00601BD6" w:rsidRDefault="00B606A0" w:rsidP="001347DA">
            <w:pPr>
              <w:pStyle w:val="Zkladntext2"/>
              <w:spacing w:line="276" w:lineRule="auto"/>
              <w:rPr>
                <w:rFonts w:cs="Arial"/>
                <w:sz w:val="18"/>
                <w:szCs w:val="18"/>
              </w:rPr>
            </w:pPr>
            <w:r w:rsidRPr="00601BD6">
              <w:rPr>
                <w:rFonts w:cs="Arial"/>
                <w:sz w:val="18"/>
                <w:szCs w:val="18"/>
              </w:rPr>
              <w:tab/>
              <w:t>a</w:t>
            </w:r>
            <w:bookmarkStart w:id="0" w:name="_Hlk174439304"/>
          </w:p>
          <w:p w14:paraId="6A437B80" w14:textId="127FEBE6" w:rsidR="00B606A0" w:rsidRPr="00601BD6" w:rsidRDefault="00B606A0" w:rsidP="001347DA">
            <w:pPr>
              <w:pStyle w:val="Zkladntext2"/>
              <w:spacing w:line="276" w:lineRule="auto"/>
              <w:rPr>
                <w:rFonts w:cs="Arial"/>
                <w:b/>
                <w:sz w:val="18"/>
                <w:szCs w:val="18"/>
              </w:rPr>
            </w:pPr>
            <w:r w:rsidRPr="00601BD6">
              <w:rPr>
                <w:rFonts w:cs="Arial"/>
                <w:b/>
                <w:sz w:val="18"/>
                <w:szCs w:val="18"/>
              </w:rPr>
              <w:tab/>
              <w:t>se sídlem:</w:t>
            </w:r>
          </w:p>
          <w:p w14:paraId="39E5DE4D" w14:textId="3AA09CF3" w:rsidR="00B606A0" w:rsidRPr="00601BD6" w:rsidRDefault="00B606A0" w:rsidP="001347DA">
            <w:pPr>
              <w:pStyle w:val="Zkladntext2"/>
              <w:spacing w:line="276" w:lineRule="auto"/>
              <w:rPr>
                <w:rFonts w:cs="Arial"/>
                <w:b/>
                <w:sz w:val="18"/>
                <w:szCs w:val="18"/>
              </w:rPr>
            </w:pPr>
            <w:r w:rsidRPr="00601BD6">
              <w:rPr>
                <w:rFonts w:cs="Arial"/>
                <w:b/>
                <w:sz w:val="18"/>
                <w:szCs w:val="18"/>
              </w:rPr>
              <w:tab/>
              <w:t>zastoupený/jednající:</w:t>
            </w:r>
          </w:p>
          <w:p w14:paraId="428E1307" w14:textId="77777777" w:rsidR="00B606A0" w:rsidRPr="00601BD6" w:rsidRDefault="00B606A0" w:rsidP="001347DA">
            <w:pPr>
              <w:pStyle w:val="Zkladntext2"/>
              <w:spacing w:line="276" w:lineRule="auto"/>
              <w:ind w:firstLine="709"/>
              <w:rPr>
                <w:rFonts w:cs="Arial"/>
                <w:b/>
                <w:sz w:val="18"/>
                <w:szCs w:val="18"/>
              </w:rPr>
            </w:pPr>
            <w:r w:rsidRPr="00601BD6">
              <w:rPr>
                <w:rFonts w:cs="Arial"/>
                <w:b/>
                <w:sz w:val="18"/>
                <w:szCs w:val="18"/>
              </w:rPr>
              <w:t>IČ:</w:t>
            </w:r>
          </w:p>
          <w:p w14:paraId="529DB1BD" w14:textId="1D971F66" w:rsidR="00B606A0" w:rsidRPr="00601BD6" w:rsidRDefault="00B606A0" w:rsidP="006C0F8D">
            <w:pPr>
              <w:pStyle w:val="Zkladntext2"/>
              <w:spacing w:line="276" w:lineRule="auto"/>
              <w:ind w:firstLine="709"/>
              <w:rPr>
                <w:rFonts w:cs="Arial"/>
                <w:b/>
                <w:sz w:val="18"/>
                <w:szCs w:val="18"/>
              </w:rPr>
            </w:pPr>
            <w:r w:rsidRPr="00601BD6">
              <w:rPr>
                <w:rFonts w:cs="Arial"/>
                <w:b/>
                <w:sz w:val="18"/>
                <w:szCs w:val="18"/>
              </w:rPr>
              <w:t xml:space="preserve">DIČ: </w:t>
            </w:r>
          </w:p>
          <w:p w14:paraId="187024E2" w14:textId="523B827F" w:rsidR="00DB39DF" w:rsidRPr="00601BD6" w:rsidRDefault="00B606A0" w:rsidP="001347DA">
            <w:pPr>
              <w:pStyle w:val="Zkladntext2"/>
              <w:spacing w:line="276" w:lineRule="auto"/>
              <w:rPr>
                <w:rFonts w:cs="Arial"/>
                <w:b/>
                <w:sz w:val="18"/>
                <w:szCs w:val="18"/>
              </w:rPr>
            </w:pPr>
            <w:bookmarkStart w:id="1" w:name="_Hlk174440696"/>
            <w:r w:rsidRPr="00601BD6">
              <w:rPr>
                <w:rFonts w:cs="Arial"/>
                <w:sz w:val="18"/>
                <w:szCs w:val="18"/>
              </w:rPr>
              <w:tab/>
            </w:r>
            <w:r w:rsidRPr="00601BD6">
              <w:rPr>
                <w:rFonts w:cs="Arial"/>
                <w:b/>
                <w:sz w:val="18"/>
                <w:szCs w:val="18"/>
              </w:rPr>
              <w:t>(dále jen „</w:t>
            </w:r>
            <w:r w:rsidR="004F6C88" w:rsidRPr="00601BD6">
              <w:rPr>
                <w:rFonts w:cs="Arial"/>
                <w:b/>
                <w:sz w:val="18"/>
                <w:szCs w:val="18"/>
              </w:rPr>
              <w:t>konečný uživatel</w:t>
            </w:r>
            <w:r w:rsidRPr="00601BD6">
              <w:rPr>
                <w:rFonts w:cs="Arial"/>
                <w:b/>
                <w:sz w:val="18"/>
                <w:szCs w:val="18"/>
              </w:rPr>
              <w:t>“)</w:t>
            </w:r>
            <w:bookmarkEnd w:id="1"/>
          </w:p>
          <w:p w14:paraId="59242DFE" w14:textId="22CFC974" w:rsidR="00B606A0" w:rsidRPr="00601BD6" w:rsidRDefault="00B606A0" w:rsidP="001347DA">
            <w:pPr>
              <w:pStyle w:val="Zkladntext2"/>
              <w:spacing w:line="276" w:lineRule="auto"/>
              <w:rPr>
                <w:rFonts w:cs="Arial"/>
                <w:b/>
                <w:sz w:val="18"/>
                <w:szCs w:val="18"/>
              </w:rPr>
            </w:pPr>
            <w:r w:rsidRPr="00601BD6">
              <w:rPr>
                <w:rFonts w:cs="Arial"/>
                <w:sz w:val="18"/>
                <w:szCs w:val="18"/>
              </w:rPr>
              <w:t>na straně druhé</w:t>
            </w:r>
          </w:p>
          <w:bookmarkEnd w:id="0"/>
          <w:p w14:paraId="569098FB" w14:textId="77777777" w:rsidR="00196499" w:rsidRDefault="00196499" w:rsidP="001347DA">
            <w:pPr>
              <w:pStyle w:val="Zkladntext"/>
              <w:spacing w:line="276" w:lineRule="auto"/>
              <w:jc w:val="both"/>
              <w:rPr>
                <w:rFonts w:cs="Arial"/>
                <w:sz w:val="18"/>
                <w:szCs w:val="18"/>
              </w:rPr>
            </w:pPr>
          </w:p>
          <w:p w14:paraId="720D5AC6" w14:textId="77777777" w:rsidR="00196499" w:rsidRDefault="00196499" w:rsidP="001347DA">
            <w:pPr>
              <w:pStyle w:val="Zkladntext"/>
              <w:spacing w:line="276" w:lineRule="auto"/>
              <w:jc w:val="both"/>
              <w:rPr>
                <w:rFonts w:cs="Arial"/>
                <w:sz w:val="18"/>
                <w:szCs w:val="18"/>
              </w:rPr>
            </w:pPr>
          </w:p>
          <w:p w14:paraId="52A4A71E" w14:textId="77777777" w:rsidR="00196499" w:rsidRDefault="00196499" w:rsidP="001347DA">
            <w:pPr>
              <w:pStyle w:val="Zkladntext"/>
              <w:spacing w:line="276" w:lineRule="auto"/>
              <w:jc w:val="both"/>
              <w:rPr>
                <w:rFonts w:cs="Arial"/>
                <w:sz w:val="18"/>
                <w:szCs w:val="18"/>
              </w:rPr>
            </w:pPr>
          </w:p>
          <w:p w14:paraId="72458B2D" w14:textId="77777777" w:rsidR="00196499" w:rsidRDefault="00196499" w:rsidP="001347DA">
            <w:pPr>
              <w:pStyle w:val="Zkladntext"/>
              <w:spacing w:line="276" w:lineRule="auto"/>
              <w:jc w:val="both"/>
              <w:rPr>
                <w:rFonts w:cs="Arial"/>
                <w:sz w:val="18"/>
                <w:szCs w:val="18"/>
              </w:rPr>
            </w:pPr>
          </w:p>
          <w:p w14:paraId="5C053C25" w14:textId="7057C5A0" w:rsidR="00B606A0" w:rsidRPr="00601BD6" w:rsidRDefault="00B606A0" w:rsidP="001347DA">
            <w:pPr>
              <w:pStyle w:val="Zkladntext"/>
              <w:spacing w:line="276" w:lineRule="auto"/>
              <w:jc w:val="both"/>
              <w:rPr>
                <w:rFonts w:cs="Arial"/>
                <w:sz w:val="18"/>
                <w:szCs w:val="18"/>
              </w:rPr>
            </w:pPr>
            <w:r w:rsidRPr="00601BD6">
              <w:rPr>
                <w:rFonts w:cs="Arial"/>
                <w:sz w:val="18"/>
                <w:szCs w:val="18"/>
              </w:rPr>
              <w:t xml:space="preserve">uzavřely dále uvedeného dne, měsíce a roku v souladu s programem </w:t>
            </w:r>
            <w:proofErr w:type="spellStart"/>
            <w:r w:rsidRPr="00601BD6">
              <w:rPr>
                <w:rFonts w:cs="Arial"/>
                <w:sz w:val="18"/>
                <w:szCs w:val="18"/>
              </w:rPr>
              <w:t>Interreg</w:t>
            </w:r>
            <w:proofErr w:type="spellEnd"/>
            <w:r w:rsidRPr="00601BD6">
              <w:rPr>
                <w:rFonts w:cs="Arial"/>
                <w:sz w:val="18"/>
                <w:szCs w:val="18"/>
              </w:rPr>
              <w:t xml:space="preserve"> Česko – Polsko 2021-2027, kterým se stanovují podmínky pro poskytnutí dotace v rámci programu </w:t>
            </w:r>
            <w:proofErr w:type="spellStart"/>
            <w:r w:rsidRPr="00601BD6">
              <w:rPr>
                <w:rFonts w:cs="Arial"/>
                <w:sz w:val="18"/>
                <w:szCs w:val="18"/>
              </w:rPr>
              <w:t>Interreg</w:t>
            </w:r>
            <w:proofErr w:type="spellEnd"/>
            <w:r w:rsidRPr="00601BD6">
              <w:rPr>
                <w:rFonts w:cs="Arial"/>
                <w:sz w:val="18"/>
                <w:szCs w:val="18"/>
              </w:rPr>
              <w:t xml:space="preserve"> Česko – Polsko 2021-2027, vycházející zejména z: </w:t>
            </w:r>
          </w:p>
          <w:p w14:paraId="4FE12D3C" w14:textId="5010091D" w:rsidR="00B606A0"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lastRenderedPageBreak/>
              <w:t>Nařízení Evropského parlamentu a Rady (EU) č. 2021/1060 ze dne 24. června 2021 o</w:t>
            </w:r>
            <w:r w:rsidR="00014CE3">
              <w:rPr>
                <w:rFonts w:cs="Arial"/>
                <w:sz w:val="18"/>
                <w:szCs w:val="18"/>
              </w:rPr>
              <w:t> </w:t>
            </w:r>
            <w:r w:rsidRPr="00601BD6">
              <w:rPr>
                <w:rFonts w:cs="Arial"/>
                <w:sz w:val="18"/>
                <w:szCs w:val="18"/>
              </w:rPr>
              <w:t>společných ustanoveních pro Evropský fond pro regionální rozvoj, Evropský sociální fond plus, Fond soudržnosti, Fond pro spravedlivou transformaci a Evropský námořní, rybářský fond a akvakulturní fond a o finančních pravidlech pro tyto fondy a pro Azylový, migrační a integrační fond, Fond pro vnitřní bezpečnost a Nástroj pro finanční podporu správy hranic a vízové politiky, Úřední věstník Evropské unie L 231/159 (obecné nařízení);</w:t>
            </w:r>
          </w:p>
          <w:p w14:paraId="7BB6C208" w14:textId="77777777" w:rsidR="002E194F" w:rsidRPr="00601BD6" w:rsidRDefault="002E194F" w:rsidP="00E8769B">
            <w:pPr>
              <w:pStyle w:val="Zkladntext"/>
              <w:snapToGrid w:val="0"/>
              <w:spacing w:after="0" w:line="276" w:lineRule="auto"/>
              <w:ind w:left="720"/>
              <w:jc w:val="both"/>
              <w:rPr>
                <w:rFonts w:cs="Arial"/>
                <w:sz w:val="18"/>
                <w:szCs w:val="18"/>
              </w:rPr>
            </w:pPr>
          </w:p>
          <w:p w14:paraId="0C912FD1" w14:textId="2B276107" w:rsidR="00B606A0" w:rsidRPr="00601BD6"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Nařízení Evropského parlamentu a Rady (EU) č. 2021/1058 ze dne 24. června 2021 o</w:t>
            </w:r>
            <w:r w:rsidR="00014CE3">
              <w:rPr>
                <w:rFonts w:cs="Arial"/>
                <w:sz w:val="18"/>
                <w:szCs w:val="18"/>
              </w:rPr>
              <w:t> </w:t>
            </w:r>
            <w:r w:rsidRPr="00601BD6">
              <w:rPr>
                <w:rFonts w:cs="Arial"/>
                <w:sz w:val="18"/>
                <w:szCs w:val="18"/>
              </w:rPr>
              <w:t>Evropském fondu pro regionální rozvoj a o Fondu soudržnosti, Úřední věstník Evropské unie L 231/60 (nařízení EFRR);</w:t>
            </w:r>
          </w:p>
          <w:p w14:paraId="38E4104F" w14:textId="34E261C0" w:rsidR="00B606A0"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Nařízení Evropského parlamentu a Rady (EU) č. 2021/1059 ze dne 24. června 2021, o</w:t>
            </w:r>
            <w:r w:rsidR="00014CE3">
              <w:rPr>
                <w:rFonts w:cs="Arial"/>
                <w:sz w:val="18"/>
                <w:szCs w:val="18"/>
              </w:rPr>
              <w:t> </w:t>
            </w:r>
            <w:r w:rsidRPr="00601BD6">
              <w:rPr>
                <w:rFonts w:cs="Arial"/>
                <w:sz w:val="18"/>
                <w:szCs w:val="18"/>
              </w:rPr>
              <w:t>zvláštních ustanoveních týkajících se cíle Evropská územní spolupráce (</w:t>
            </w:r>
            <w:proofErr w:type="spellStart"/>
            <w:r w:rsidRPr="00601BD6">
              <w:rPr>
                <w:rFonts w:cs="Arial"/>
                <w:sz w:val="18"/>
                <w:szCs w:val="18"/>
              </w:rPr>
              <w:t>Interreg</w:t>
            </w:r>
            <w:proofErr w:type="spellEnd"/>
            <w:r w:rsidRPr="00601BD6">
              <w:rPr>
                <w:rFonts w:cs="Arial"/>
                <w:sz w:val="18"/>
                <w:szCs w:val="18"/>
              </w:rPr>
              <w:t xml:space="preserve">) podporovaného z Evropského fondu pro regionální rozvoj a nástrojů financování vnější činnosti, Úřední věstník Evropské unie L 231/94 (nařízení </w:t>
            </w:r>
            <w:proofErr w:type="spellStart"/>
            <w:r w:rsidRPr="00601BD6">
              <w:rPr>
                <w:rFonts w:cs="Arial"/>
                <w:sz w:val="18"/>
                <w:szCs w:val="18"/>
              </w:rPr>
              <w:t>Interreg</w:t>
            </w:r>
            <w:proofErr w:type="spellEnd"/>
            <w:r w:rsidRPr="00601BD6">
              <w:rPr>
                <w:rFonts w:cs="Arial"/>
                <w:sz w:val="18"/>
                <w:szCs w:val="18"/>
              </w:rPr>
              <w:t>);</w:t>
            </w:r>
          </w:p>
          <w:p w14:paraId="7CC7FE6D" w14:textId="77777777" w:rsidR="002E194F" w:rsidRPr="00601BD6" w:rsidRDefault="002E194F" w:rsidP="00A10CC2">
            <w:pPr>
              <w:pStyle w:val="Zkladntext"/>
              <w:snapToGrid w:val="0"/>
              <w:spacing w:after="0" w:line="276" w:lineRule="auto"/>
              <w:ind w:left="720"/>
              <w:jc w:val="both"/>
              <w:rPr>
                <w:rFonts w:cs="Arial"/>
                <w:sz w:val="18"/>
                <w:szCs w:val="18"/>
              </w:rPr>
            </w:pPr>
          </w:p>
          <w:p w14:paraId="2052870F" w14:textId="77777777" w:rsidR="00B606A0" w:rsidRPr="00601BD6"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 xml:space="preserve">zákona č. 218/2000 Sbírky zákonů České republiky, o rozpočtových pravidlech, ve znění pozdějších předpisů </w:t>
            </w:r>
          </w:p>
          <w:p w14:paraId="1914148E" w14:textId="77777777" w:rsidR="00B606A0" w:rsidRPr="00601BD6" w:rsidRDefault="00B606A0" w:rsidP="001347DA">
            <w:pPr>
              <w:pStyle w:val="Zkladntext"/>
              <w:spacing w:line="276" w:lineRule="auto"/>
              <w:jc w:val="both"/>
              <w:rPr>
                <w:rFonts w:cs="Arial"/>
                <w:sz w:val="18"/>
                <w:szCs w:val="18"/>
              </w:rPr>
            </w:pPr>
          </w:p>
          <w:p w14:paraId="326557B7" w14:textId="77777777" w:rsidR="00B606A0" w:rsidRPr="00601BD6" w:rsidRDefault="00B606A0" w:rsidP="001347DA">
            <w:pPr>
              <w:pStyle w:val="Zkladntext"/>
              <w:spacing w:line="276" w:lineRule="auto"/>
              <w:jc w:val="both"/>
              <w:rPr>
                <w:rFonts w:cs="Arial"/>
                <w:sz w:val="18"/>
                <w:szCs w:val="18"/>
              </w:rPr>
            </w:pPr>
            <w:r w:rsidRPr="00601BD6">
              <w:rPr>
                <w:rFonts w:cs="Arial"/>
                <w:sz w:val="18"/>
                <w:szCs w:val="18"/>
              </w:rPr>
              <w:t>a z další platné legislativy EU a českého právního řádu tuto smlouvu.</w:t>
            </w:r>
          </w:p>
          <w:p w14:paraId="74E2CFEF" w14:textId="0D56A87B" w:rsidR="00B606A0" w:rsidRPr="00601BD6" w:rsidRDefault="00B606A0" w:rsidP="001347DA">
            <w:pPr>
              <w:spacing w:line="276" w:lineRule="auto"/>
              <w:jc w:val="both"/>
              <w:rPr>
                <w:rFonts w:cs="Arial"/>
                <w:sz w:val="18"/>
                <w:szCs w:val="18"/>
              </w:rPr>
            </w:pPr>
            <w:r w:rsidRPr="00601BD6">
              <w:rPr>
                <w:rFonts w:cs="Arial"/>
                <w:sz w:val="18"/>
                <w:szCs w:val="18"/>
              </w:rPr>
              <w:t>Smluvní strany se na základě § 1746 odst. 2 zákona č. 89/2012Sb., občanský zákoník, ve znění pozdějších předpisů, dohodly, že Smlouva se uzavírá dle občanského zákoníku.</w:t>
            </w:r>
          </w:p>
          <w:p w14:paraId="3C4FF677" w14:textId="77777777" w:rsidR="00B606A0" w:rsidRPr="00601BD6" w:rsidRDefault="00B606A0" w:rsidP="001347DA">
            <w:pPr>
              <w:spacing w:line="276" w:lineRule="auto"/>
              <w:jc w:val="both"/>
              <w:rPr>
                <w:rFonts w:cs="Arial"/>
                <w:sz w:val="18"/>
                <w:szCs w:val="18"/>
              </w:rPr>
            </w:pPr>
          </w:p>
          <w:p w14:paraId="343FE6D2" w14:textId="77777777" w:rsidR="00B606A0" w:rsidRPr="00601BD6" w:rsidRDefault="00B606A0" w:rsidP="001347DA">
            <w:pPr>
              <w:pStyle w:val="lnek"/>
              <w:spacing w:before="480" w:after="480" w:line="276" w:lineRule="auto"/>
              <w:rPr>
                <w:rFonts w:cs="Arial"/>
                <w:sz w:val="18"/>
                <w:szCs w:val="18"/>
              </w:rPr>
            </w:pPr>
            <w:r w:rsidRPr="00601BD6">
              <w:rPr>
                <w:rFonts w:cs="Arial"/>
                <w:sz w:val="18"/>
                <w:szCs w:val="18"/>
              </w:rPr>
              <w:t>Preambule</w:t>
            </w:r>
          </w:p>
          <w:p w14:paraId="1286C41C" w14:textId="4BD13751" w:rsidR="00B606A0" w:rsidRPr="00601BD6" w:rsidRDefault="00B606A0" w:rsidP="001347DA">
            <w:pPr>
              <w:pStyle w:val="Zkladntext"/>
              <w:tabs>
                <w:tab w:val="left" w:pos="1843"/>
              </w:tabs>
              <w:spacing w:after="0" w:line="276" w:lineRule="auto"/>
              <w:jc w:val="both"/>
              <w:rPr>
                <w:rFonts w:cs="Arial"/>
                <w:bCs/>
                <w:sz w:val="18"/>
                <w:szCs w:val="18"/>
              </w:rPr>
            </w:pPr>
            <w:r w:rsidRPr="00601BD6">
              <w:rPr>
                <w:rFonts w:cs="Arial"/>
                <w:bCs/>
                <w:sz w:val="18"/>
                <w:szCs w:val="18"/>
              </w:rPr>
              <w:t xml:space="preserve">Euroregion </w:t>
            </w:r>
            <w:proofErr w:type="gramStart"/>
            <w:r w:rsidR="00484416" w:rsidRPr="00601BD6">
              <w:rPr>
                <w:rFonts w:cs="Arial"/>
                <w:bCs/>
                <w:sz w:val="18"/>
                <w:szCs w:val="18"/>
              </w:rPr>
              <w:t>Silesia</w:t>
            </w:r>
            <w:r w:rsidR="00C534C0" w:rsidRPr="00601BD6">
              <w:rPr>
                <w:rFonts w:cs="Arial"/>
                <w:bCs/>
                <w:sz w:val="18"/>
                <w:szCs w:val="18"/>
              </w:rPr>
              <w:t xml:space="preserve"> </w:t>
            </w:r>
            <w:r w:rsidR="00484416" w:rsidRPr="00601BD6">
              <w:rPr>
                <w:rFonts w:cs="Arial"/>
                <w:bCs/>
                <w:sz w:val="18"/>
                <w:szCs w:val="18"/>
              </w:rPr>
              <w:t>-</w:t>
            </w:r>
            <w:r w:rsidR="00C534C0" w:rsidRPr="00601BD6">
              <w:rPr>
                <w:rFonts w:cs="Arial"/>
                <w:bCs/>
                <w:sz w:val="18"/>
                <w:szCs w:val="18"/>
              </w:rPr>
              <w:t xml:space="preserve"> </w:t>
            </w:r>
            <w:r w:rsidR="00484416" w:rsidRPr="00601BD6">
              <w:rPr>
                <w:rFonts w:cs="Arial"/>
                <w:bCs/>
                <w:sz w:val="18"/>
                <w:szCs w:val="18"/>
              </w:rPr>
              <w:t>CZ</w:t>
            </w:r>
            <w:proofErr w:type="gramEnd"/>
            <w:r w:rsidRPr="00601BD6">
              <w:rPr>
                <w:rFonts w:cs="Arial"/>
                <w:bCs/>
                <w:sz w:val="18"/>
                <w:szCs w:val="18"/>
              </w:rPr>
              <w:t xml:space="preserve"> plní funkci Správce Fondu malých projektů v Euroregionu </w:t>
            </w:r>
            <w:proofErr w:type="gramStart"/>
            <w:r w:rsidR="00C534C0" w:rsidRPr="00601BD6">
              <w:rPr>
                <w:rFonts w:cs="Arial"/>
                <w:bCs/>
                <w:sz w:val="18"/>
                <w:szCs w:val="18"/>
              </w:rPr>
              <w:t>Silesia - CZ</w:t>
            </w:r>
            <w:proofErr w:type="gramEnd"/>
            <w:r w:rsidR="00C534C0" w:rsidRPr="00601BD6">
              <w:rPr>
                <w:rFonts w:cs="Arial"/>
                <w:bCs/>
                <w:sz w:val="18"/>
                <w:szCs w:val="18"/>
              </w:rPr>
              <w:t xml:space="preserve"> </w:t>
            </w:r>
            <w:r w:rsidRPr="00601BD6">
              <w:rPr>
                <w:rFonts w:cs="Arial"/>
                <w:bCs/>
                <w:sz w:val="18"/>
                <w:szCs w:val="18"/>
              </w:rPr>
              <w:t xml:space="preserve">pro Prioritu 2, cíl 2.1 (dále pouze „Správce </w:t>
            </w:r>
            <w:r w:rsidR="00014CE3">
              <w:rPr>
                <w:rFonts w:cs="Arial"/>
                <w:bCs/>
                <w:sz w:val="18"/>
                <w:szCs w:val="18"/>
              </w:rPr>
              <w:t>FMP</w:t>
            </w:r>
            <w:r w:rsidRPr="00601BD6">
              <w:rPr>
                <w:rFonts w:cs="Arial"/>
                <w:bCs/>
                <w:sz w:val="18"/>
                <w:szCs w:val="18"/>
              </w:rPr>
              <w:t xml:space="preserve">“), a to na základě Rozhodnutí o poskytnutí dotace na projekt „Fond malých projektů Euroregionu </w:t>
            </w:r>
            <w:proofErr w:type="gramStart"/>
            <w:r w:rsidR="00F6592D" w:rsidRPr="00601BD6">
              <w:rPr>
                <w:rFonts w:cs="Arial"/>
                <w:bCs/>
                <w:sz w:val="18"/>
                <w:szCs w:val="18"/>
              </w:rPr>
              <w:t>Silesia - CZ</w:t>
            </w:r>
            <w:proofErr w:type="gramEnd"/>
            <w:r w:rsidR="00F6592D" w:rsidRPr="00601BD6">
              <w:rPr>
                <w:rFonts w:cs="Arial"/>
                <w:bCs/>
                <w:sz w:val="18"/>
                <w:szCs w:val="18"/>
              </w:rPr>
              <w:t xml:space="preserve"> </w:t>
            </w:r>
            <w:r w:rsidRPr="00601BD6">
              <w:rPr>
                <w:rFonts w:cs="Arial"/>
                <w:bCs/>
                <w:sz w:val="18"/>
                <w:szCs w:val="18"/>
              </w:rPr>
              <w:t xml:space="preserve">– </w:t>
            </w:r>
            <w:r w:rsidR="004D5084">
              <w:rPr>
                <w:rFonts w:cs="Arial"/>
                <w:bCs/>
                <w:sz w:val="18"/>
                <w:szCs w:val="18"/>
              </w:rPr>
              <w:t>c</w:t>
            </w:r>
            <w:r w:rsidRPr="00601BD6">
              <w:rPr>
                <w:rFonts w:cs="Arial"/>
                <w:bCs/>
                <w:sz w:val="18"/>
                <w:szCs w:val="18"/>
              </w:rPr>
              <w:t>íl 2.1,</w:t>
            </w:r>
            <w:r w:rsidRPr="00601BD6">
              <w:rPr>
                <w:rFonts w:cs="Arial"/>
                <w:sz w:val="18"/>
                <w:szCs w:val="18"/>
              </w:rPr>
              <w:t xml:space="preserve"> </w:t>
            </w:r>
            <w:proofErr w:type="spellStart"/>
            <w:r w:rsidRPr="00601BD6">
              <w:rPr>
                <w:rFonts w:cs="Arial"/>
                <w:bCs/>
                <w:sz w:val="18"/>
                <w:szCs w:val="18"/>
              </w:rPr>
              <w:t>reg</w:t>
            </w:r>
            <w:proofErr w:type="spellEnd"/>
            <w:r w:rsidRPr="00601BD6">
              <w:rPr>
                <w:rFonts w:cs="Arial"/>
                <w:bCs/>
                <w:sz w:val="18"/>
                <w:szCs w:val="18"/>
              </w:rPr>
              <w:t>. číslo CZ.11.0</w:t>
            </w:r>
            <w:r w:rsidR="00201E83" w:rsidRPr="00601BD6">
              <w:rPr>
                <w:rFonts w:cs="Arial"/>
                <w:bCs/>
                <w:sz w:val="18"/>
                <w:szCs w:val="18"/>
              </w:rPr>
              <w:t>2</w:t>
            </w:r>
            <w:r w:rsidRPr="00601BD6">
              <w:rPr>
                <w:rFonts w:cs="Arial"/>
                <w:bCs/>
                <w:sz w:val="18"/>
                <w:szCs w:val="18"/>
              </w:rPr>
              <w:t>.0</w:t>
            </w:r>
            <w:r w:rsidR="00A717BF" w:rsidRPr="00601BD6">
              <w:rPr>
                <w:rFonts w:cs="Arial"/>
                <w:bCs/>
                <w:sz w:val="18"/>
                <w:szCs w:val="18"/>
              </w:rPr>
              <w:t>1</w:t>
            </w:r>
            <w:r w:rsidRPr="00601BD6">
              <w:rPr>
                <w:rFonts w:cs="Arial"/>
                <w:bCs/>
                <w:sz w:val="18"/>
                <w:szCs w:val="18"/>
              </w:rPr>
              <w:t>/00/23_00</w:t>
            </w:r>
            <w:r w:rsidR="00A717BF" w:rsidRPr="00601BD6">
              <w:rPr>
                <w:rFonts w:cs="Arial"/>
                <w:bCs/>
                <w:sz w:val="18"/>
                <w:szCs w:val="18"/>
              </w:rPr>
              <w:t>7</w:t>
            </w:r>
            <w:r w:rsidRPr="00601BD6">
              <w:rPr>
                <w:rFonts w:cs="Arial"/>
                <w:bCs/>
                <w:sz w:val="18"/>
                <w:szCs w:val="18"/>
              </w:rPr>
              <w:t>/000006</w:t>
            </w:r>
            <w:r w:rsidR="00A717BF" w:rsidRPr="00601BD6">
              <w:rPr>
                <w:rFonts w:cs="Arial"/>
                <w:bCs/>
                <w:sz w:val="18"/>
                <w:szCs w:val="18"/>
              </w:rPr>
              <w:t>8</w:t>
            </w:r>
            <w:r w:rsidRPr="00601BD6">
              <w:rPr>
                <w:rFonts w:cs="Arial"/>
                <w:bCs/>
                <w:sz w:val="18"/>
                <w:szCs w:val="18"/>
              </w:rPr>
              <w:t xml:space="preserve">“ realizovaný v rámci programu </w:t>
            </w:r>
            <w:proofErr w:type="spellStart"/>
            <w:r w:rsidRPr="00601BD6">
              <w:rPr>
                <w:rFonts w:cs="Arial"/>
                <w:bCs/>
                <w:sz w:val="18"/>
                <w:szCs w:val="18"/>
              </w:rPr>
              <w:t>Interreg</w:t>
            </w:r>
            <w:proofErr w:type="spellEnd"/>
            <w:r w:rsidRPr="00601BD6">
              <w:rPr>
                <w:rFonts w:cs="Arial"/>
                <w:bCs/>
                <w:sz w:val="18"/>
                <w:szCs w:val="18"/>
              </w:rPr>
              <w:t xml:space="preserve"> Česko-Polsko 2021-2027 (dále pouze „F</w:t>
            </w:r>
            <w:r w:rsidR="006667F7">
              <w:rPr>
                <w:rFonts w:cs="Arial"/>
                <w:bCs/>
                <w:sz w:val="18"/>
                <w:szCs w:val="18"/>
              </w:rPr>
              <w:t>MP</w:t>
            </w:r>
            <w:r w:rsidRPr="00601BD6">
              <w:rPr>
                <w:rFonts w:cs="Arial"/>
                <w:bCs/>
                <w:sz w:val="18"/>
                <w:szCs w:val="18"/>
              </w:rPr>
              <w:t>“).</w:t>
            </w:r>
          </w:p>
          <w:p w14:paraId="571E1407" w14:textId="77777777" w:rsidR="00B606A0" w:rsidRPr="00601BD6" w:rsidRDefault="00B606A0" w:rsidP="001347DA">
            <w:pPr>
              <w:pStyle w:val="stylxx"/>
              <w:spacing w:after="120" w:line="276" w:lineRule="auto"/>
              <w:jc w:val="both"/>
              <w:rPr>
                <w:rFonts w:cs="Arial"/>
                <w:sz w:val="18"/>
                <w:szCs w:val="18"/>
              </w:rPr>
            </w:pPr>
          </w:p>
          <w:p w14:paraId="37F330AD" w14:textId="5C13EFA2" w:rsidR="00B606A0" w:rsidRPr="00601BD6" w:rsidRDefault="00B606A0" w:rsidP="001347DA">
            <w:pPr>
              <w:pStyle w:val="stylxx"/>
              <w:spacing w:after="120" w:line="276" w:lineRule="auto"/>
              <w:jc w:val="both"/>
              <w:rPr>
                <w:rFonts w:cs="Arial"/>
                <w:sz w:val="18"/>
                <w:szCs w:val="18"/>
              </w:rPr>
            </w:pPr>
            <w:r w:rsidRPr="00601BD6">
              <w:rPr>
                <w:rFonts w:cs="Arial"/>
                <w:sz w:val="18"/>
                <w:szCs w:val="18"/>
              </w:rPr>
              <w:t xml:space="preserve">Na základě </w:t>
            </w:r>
            <w:r w:rsidR="002E3337">
              <w:rPr>
                <w:rFonts w:cs="Arial"/>
                <w:sz w:val="18"/>
                <w:szCs w:val="18"/>
              </w:rPr>
              <w:t xml:space="preserve">projektové </w:t>
            </w:r>
            <w:r w:rsidR="002B4101">
              <w:rPr>
                <w:rFonts w:cs="Arial"/>
                <w:sz w:val="18"/>
                <w:szCs w:val="18"/>
              </w:rPr>
              <w:t xml:space="preserve">žádosti předložené </w:t>
            </w:r>
            <w:r w:rsidR="008C0323">
              <w:rPr>
                <w:rFonts w:cs="Arial"/>
                <w:sz w:val="18"/>
                <w:szCs w:val="18"/>
              </w:rPr>
              <w:t>Konečným uživatelem (dále jen „projektová žádost</w:t>
            </w:r>
            <w:r w:rsidR="000D4898">
              <w:rPr>
                <w:rFonts w:cs="Arial"/>
                <w:sz w:val="18"/>
                <w:szCs w:val="18"/>
              </w:rPr>
              <w:t>“</w:t>
            </w:r>
            <w:r w:rsidR="008C0323">
              <w:rPr>
                <w:rFonts w:cs="Arial"/>
                <w:sz w:val="18"/>
                <w:szCs w:val="18"/>
              </w:rPr>
              <w:t>)</w:t>
            </w:r>
            <w:r w:rsidRPr="00601BD6">
              <w:rPr>
                <w:rFonts w:cs="Arial"/>
                <w:sz w:val="18"/>
                <w:szCs w:val="18"/>
              </w:rPr>
              <w:t xml:space="preserve"> malého projektu předložené </w:t>
            </w:r>
            <w:r w:rsidR="000D7565" w:rsidRPr="00601BD6">
              <w:rPr>
                <w:rFonts w:cs="Arial"/>
                <w:sz w:val="18"/>
                <w:szCs w:val="18"/>
              </w:rPr>
              <w:br/>
            </w:r>
            <w:r w:rsidRPr="00601BD6">
              <w:rPr>
                <w:rFonts w:cs="Arial"/>
                <w:sz w:val="18"/>
                <w:szCs w:val="18"/>
              </w:rPr>
              <w:t xml:space="preserve">a schválené Euroregionálním řídícím výborem (dále pouze „EŘV“) </w:t>
            </w:r>
            <w:r w:rsidR="000D7565" w:rsidRPr="00601BD6">
              <w:rPr>
                <w:rFonts w:cs="Arial"/>
                <w:sz w:val="18"/>
                <w:szCs w:val="18"/>
              </w:rPr>
              <w:br/>
            </w:r>
            <w:r w:rsidRPr="00601BD6">
              <w:rPr>
                <w:rFonts w:cs="Arial"/>
                <w:sz w:val="18"/>
                <w:szCs w:val="18"/>
              </w:rPr>
              <w:t>dne</w:t>
            </w:r>
            <w:r w:rsidR="008C0323">
              <w:rPr>
                <w:rFonts w:cs="Arial"/>
                <w:sz w:val="18"/>
                <w:szCs w:val="18"/>
              </w:rPr>
              <w:t xml:space="preserve"> </w:t>
            </w:r>
            <w:r w:rsidR="008C0323" w:rsidRPr="00A10CC2">
              <w:rPr>
                <w:rFonts w:cs="Arial"/>
                <w:sz w:val="18"/>
                <w:szCs w:val="18"/>
                <w:highlight w:val="yellow"/>
              </w:rPr>
              <w:t>XXX</w:t>
            </w:r>
            <w:r w:rsidRPr="00601BD6">
              <w:rPr>
                <w:rFonts w:cs="Arial"/>
                <w:sz w:val="18"/>
                <w:szCs w:val="18"/>
              </w:rPr>
              <w:t xml:space="preserve"> jsou splněny předpoklady pro uzavření této smlouvy. </w:t>
            </w:r>
          </w:p>
          <w:p w14:paraId="079F386A"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lastRenderedPageBreak/>
              <w:t>Čl. 1</w:t>
            </w:r>
          </w:p>
          <w:p w14:paraId="0243ECA4"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Účel/předmět smlouvy</w:t>
            </w:r>
          </w:p>
          <w:p w14:paraId="02D9F08D" w14:textId="77777777" w:rsidR="00B606A0" w:rsidRPr="00601BD6" w:rsidRDefault="00B606A0" w:rsidP="001347DA">
            <w:pPr>
              <w:spacing w:line="276" w:lineRule="auto"/>
              <w:jc w:val="both"/>
              <w:rPr>
                <w:rFonts w:cs="Arial"/>
                <w:sz w:val="18"/>
                <w:szCs w:val="18"/>
              </w:rPr>
            </w:pPr>
            <w:r w:rsidRPr="00601BD6">
              <w:rPr>
                <w:rFonts w:cs="Arial"/>
                <w:sz w:val="18"/>
                <w:szCs w:val="18"/>
              </w:rPr>
              <w:t>Předmětem této smlouvy je realizace projektu</w:t>
            </w:r>
            <w:r w:rsidRPr="00601BD6">
              <w:rPr>
                <w:rStyle w:val="Znakapoznpodarou"/>
                <w:rFonts w:cs="Arial"/>
                <w:sz w:val="18"/>
                <w:szCs w:val="18"/>
              </w:rPr>
              <w:footnoteReference w:id="1"/>
            </w:r>
            <w:r w:rsidRPr="00601BD6">
              <w:rPr>
                <w:rFonts w:cs="Arial"/>
                <w:sz w:val="18"/>
                <w:szCs w:val="18"/>
              </w:rPr>
              <w:t xml:space="preserve"> definovaného takto:</w:t>
            </w:r>
          </w:p>
          <w:p w14:paraId="7DEE01B3" w14:textId="77777777" w:rsidR="00B606A0" w:rsidRPr="00601BD6" w:rsidRDefault="00B606A0" w:rsidP="001347DA">
            <w:pPr>
              <w:spacing w:line="276" w:lineRule="auto"/>
              <w:jc w:val="both"/>
              <w:rPr>
                <w:rFonts w:cs="Arial"/>
                <w:sz w:val="18"/>
                <w:szCs w:val="18"/>
              </w:rPr>
            </w:pPr>
          </w:p>
          <w:p w14:paraId="2EC434DF" w14:textId="536BEBB0" w:rsidR="00B606A0" w:rsidRPr="00601BD6" w:rsidRDefault="00B606A0" w:rsidP="001347DA">
            <w:pPr>
              <w:spacing w:line="276" w:lineRule="auto"/>
              <w:jc w:val="both"/>
              <w:rPr>
                <w:rFonts w:cs="Arial"/>
                <w:i/>
                <w:iCs/>
                <w:sz w:val="18"/>
                <w:szCs w:val="18"/>
              </w:rPr>
            </w:pPr>
            <w:r w:rsidRPr="00601BD6">
              <w:rPr>
                <w:rFonts w:cs="Arial"/>
                <w:b/>
                <w:bCs/>
                <w:sz w:val="18"/>
                <w:szCs w:val="18"/>
              </w:rPr>
              <w:t xml:space="preserve">Úplný název malého </w:t>
            </w:r>
            <w:r w:rsidR="00A7260D" w:rsidRPr="00601BD6">
              <w:rPr>
                <w:rFonts w:cs="Arial"/>
                <w:b/>
                <w:bCs/>
                <w:sz w:val="18"/>
                <w:szCs w:val="18"/>
              </w:rPr>
              <w:t>projektu</w:t>
            </w:r>
            <w:r w:rsidR="00A7260D" w:rsidRPr="00601BD6">
              <w:rPr>
                <w:rFonts w:cs="Arial"/>
                <w:sz w:val="18"/>
                <w:szCs w:val="18"/>
              </w:rPr>
              <w:t xml:space="preserve">: </w:t>
            </w:r>
          </w:p>
          <w:p w14:paraId="382D2328" w14:textId="77777777" w:rsidR="00B606A0" w:rsidRPr="00601BD6" w:rsidRDefault="00B606A0" w:rsidP="001347DA">
            <w:pPr>
              <w:spacing w:line="276" w:lineRule="auto"/>
              <w:jc w:val="both"/>
              <w:rPr>
                <w:rFonts w:cs="Arial"/>
                <w:i/>
                <w:iCs/>
                <w:sz w:val="18"/>
                <w:szCs w:val="18"/>
              </w:rPr>
            </w:pPr>
          </w:p>
          <w:p w14:paraId="20D368B1" w14:textId="77777777" w:rsidR="00D65BEB" w:rsidRDefault="00B606A0" w:rsidP="001347DA">
            <w:pPr>
              <w:spacing w:line="276" w:lineRule="auto"/>
              <w:jc w:val="both"/>
              <w:rPr>
                <w:rFonts w:cs="Arial"/>
                <w:i/>
                <w:iCs/>
                <w:sz w:val="18"/>
                <w:szCs w:val="18"/>
              </w:rPr>
            </w:pPr>
            <w:r w:rsidRPr="00601BD6">
              <w:rPr>
                <w:rFonts w:cs="Arial"/>
                <w:b/>
                <w:bCs/>
                <w:sz w:val="18"/>
                <w:szCs w:val="18"/>
              </w:rPr>
              <w:t>Registrační číslo malého projektu</w:t>
            </w:r>
            <w:r w:rsidRPr="00601BD6">
              <w:rPr>
                <w:rFonts w:cs="Arial"/>
                <w:i/>
                <w:iCs/>
                <w:sz w:val="18"/>
                <w:szCs w:val="18"/>
              </w:rPr>
              <w:t xml:space="preserve">: </w:t>
            </w:r>
            <w:r w:rsidR="000D7565" w:rsidRPr="00601BD6">
              <w:rPr>
                <w:rFonts w:cs="Arial"/>
                <w:i/>
                <w:iCs/>
                <w:sz w:val="18"/>
                <w:szCs w:val="18"/>
              </w:rPr>
              <w:tab/>
            </w:r>
            <w:r w:rsidR="000D7565" w:rsidRPr="00601BD6">
              <w:rPr>
                <w:rFonts w:cs="Arial"/>
                <w:i/>
                <w:iCs/>
                <w:sz w:val="18"/>
                <w:szCs w:val="18"/>
              </w:rPr>
              <w:tab/>
            </w:r>
            <w:r w:rsidR="000D7565" w:rsidRPr="00601BD6">
              <w:rPr>
                <w:rFonts w:cs="Arial"/>
                <w:i/>
                <w:iCs/>
                <w:sz w:val="18"/>
                <w:szCs w:val="18"/>
              </w:rPr>
              <w:tab/>
            </w:r>
            <w:r w:rsidR="000D7565" w:rsidRPr="00601BD6">
              <w:rPr>
                <w:rFonts w:cs="Arial"/>
                <w:i/>
                <w:iCs/>
                <w:sz w:val="18"/>
                <w:szCs w:val="18"/>
              </w:rPr>
              <w:tab/>
            </w:r>
          </w:p>
          <w:p w14:paraId="36AA8EB2" w14:textId="2847D0B4" w:rsidR="00B606A0" w:rsidRPr="00601BD6" w:rsidRDefault="00B606A0" w:rsidP="001347DA">
            <w:pPr>
              <w:spacing w:line="276" w:lineRule="auto"/>
              <w:jc w:val="both"/>
              <w:rPr>
                <w:rFonts w:cs="Arial"/>
                <w:sz w:val="18"/>
                <w:szCs w:val="18"/>
              </w:rPr>
            </w:pPr>
            <w:r w:rsidRPr="00601BD6">
              <w:rPr>
                <w:rFonts w:cs="Arial"/>
                <w:sz w:val="18"/>
                <w:szCs w:val="18"/>
              </w:rPr>
              <w:t xml:space="preserve">. </w:t>
            </w:r>
          </w:p>
          <w:p w14:paraId="48312259" w14:textId="77777777" w:rsidR="00B606A0" w:rsidRPr="00601BD6" w:rsidRDefault="00B606A0" w:rsidP="001347DA">
            <w:pPr>
              <w:spacing w:line="276" w:lineRule="auto"/>
              <w:jc w:val="both"/>
              <w:rPr>
                <w:rFonts w:cs="Arial"/>
                <w:sz w:val="18"/>
                <w:szCs w:val="18"/>
              </w:rPr>
            </w:pPr>
          </w:p>
          <w:p w14:paraId="1FFF8873" w14:textId="7A75D2F1" w:rsidR="00B606A0" w:rsidRPr="00601BD6" w:rsidRDefault="00B606A0" w:rsidP="001347DA">
            <w:pPr>
              <w:spacing w:after="240" w:line="276" w:lineRule="auto"/>
              <w:jc w:val="both"/>
              <w:rPr>
                <w:rFonts w:cs="Arial"/>
                <w:sz w:val="18"/>
                <w:szCs w:val="18"/>
              </w:rPr>
            </w:pPr>
            <w:r w:rsidRPr="00601BD6">
              <w:rPr>
                <w:rFonts w:cs="Arial"/>
                <w:sz w:val="18"/>
                <w:szCs w:val="18"/>
              </w:rPr>
              <w:t xml:space="preserve">Při naplňování předmětu smlouvy </w:t>
            </w:r>
            <w:r w:rsidR="00707AAD">
              <w:rPr>
                <w:rFonts w:cs="Arial"/>
                <w:sz w:val="18"/>
                <w:szCs w:val="18"/>
              </w:rPr>
              <w:t>konečný uživatel</w:t>
            </w:r>
            <w:r w:rsidRPr="00601BD6">
              <w:rPr>
                <w:rFonts w:cs="Arial"/>
                <w:sz w:val="18"/>
                <w:szCs w:val="18"/>
              </w:rPr>
              <w:t xml:space="preserve"> spolupracuje s partnery definovanými v </w:t>
            </w:r>
            <w:r w:rsidR="006A4910">
              <w:rPr>
                <w:rFonts w:cs="Arial"/>
                <w:sz w:val="18"/>
                <w:szCs w:val="18"/>
              </w:rPr>
              <w:t>projektové žádosti</w:t>
            </w:r>
            <w:r w:rsidRPr="00601BD6">
              <w:rPr>
                <w:rFonts w:cs="Arial"/>
                <w:sz w:val="18"/>
                <w:szCs w:val="18"/>
              </w:rPr>
              <w:t xml:space="preserve">. Právní vztahy mezi </w:t>
            </w:r>
            <w:r w:rsidR="006A28EB">
              <w:rPr>
                <w:rFonts w:cs="Arial"/>
                <w:sz w:val="18"/>
                <w:szCs w:val="18"/>
              </w:rPr>
              <w:t>konečným uživatelem</w:t>
            </w:r>
            <w:r w:rsidRPr="00601BD6">
              <w:rPr>
                <w:rFonts w:cs="Arial"/>
                <w:sz w:val="18"/>
                <w:szCs w:val="18"/>
              </w:rPr>
              <w:t xml:space="preserve"> a partnery jsou vymezeny v </w:t>
            </w:r>
            <w:r w:rsidRPr="00601BD6">
              <w:rPr>
                <w:rFonts w:cs="Arial"/>
                <w:b/>
                <w:bCs/>
                <w:i/>
                <w:iCs/>
                <w:sz w:val="18"/>
                <w:szCs w:val="18"/>
              </w:rPr>
              <w:t>dohodě o spolupráci/deklaraci o partnerství</w:t>
            </w:r>
            <w:r w:rsidRPr="00601BD6">
              <w:rPr>
                <w:rStyle w:val="Znakapoznpodarou"/>
                <w:rFonts w:cs="Arial"/>
                <w:sz w:val="18"/>
                <w:szCs w:val="18"/>
              </w:rPr>
              <w:footnoteReference w:id="2"/>
            </w:r>
            <w:r w:rsidRPr="00601BD6">
              <w:rPr>
                <w:rFonts w:cs="Arial"/>
                <w:sz w:val="18"/>
                <w:szCs w:val="18"/>
              </w:rPr>
              <w:t xml:space="preserve">, která byla uzavřena </w:t>
            </w:r>
            <w:r w:rsidR="00A7260D" w:rsidRPr="00601BD6">
              <w:rPr>
                <w:rFonts w:cs="Arial"/>
                <w:sz w:val="18"/>
                <w:szCs w:val="18"/>
              </w:rPr>
              <w:t>dne:</w:t>
            </w:r>
            <w:r w:rsidR="000D7565" w:rsidRPr="00601BD6">
              <w:rPr>
                <w:rFonts w:cs="Arial"/>
                <w:sz w:val="18"/>
                <w:szCs w:val="18"/>
              </w:rPr>
              <w:tab/>
            </w:r>
            <w:r w:rsidR="000D7565" w:rsidRPr="00601BD6">
              <w:rPr>
                <w:rFonts w:cs="Arial"/>
                <w:sz w:val="18"/>
                <w:szCs w:val="18"/>
              </w:rPr>
              <w:tab/>
            </w:r>
          </w:p>
          <w:p w14:paraId="29226EA2" w14:textId="111EF0E2" w:rsidR="00B606A0" w:rsidRPr="00601BD6" w:rsidRDefault="00B606A0" w:rsidP="001347DA">
            <w:pPr>
              <w:spacing w:line="276" w:lineRule="auto"/>
              <w:jc w:val="both"/>
              <w:rPr>
                <w:rFonts w:cs="Arial"/>
                <w:sz w:val="18"/>
                <w:szCs w:val="18"/>
              </w:rPr>
            </w:pPr>
            <w:r w:rsidRPr="00601BD6">
              <w:rPr>
                <w:rFonts w:cs="Arial"/>
                <w:sz w:val="18"/>
                <w:szCs w:val="18"/>
              </w:rPr>
              <w:t xml:space="preserve">Při naplňování předmětu smlouvy </w:t>
            </w:r>
            <w:r w:rsidR="00707AAD">
              <w:rPr>
                <w:rFonts w:cs="Arial"/>
                <w:sz w:val="18"/>
                <w:szCs w:val="18"/>
              </w:rPr>
              <w:t>konečný uživatel</w:t>
            </w:r>
            <w:r w:rsidRPr="00601BD6">
              <w:rPr>
                <w:rFonts w:cs="Arial"/>
                <w:sz w:val="18"/>
                <w:szCs w:val="18"/>
              </w:rPr>
              <w:t xml:space="preserve"> a jeho projektoví partneři postupují v souladu se specifikací projektu uvedenou v projektové žádosti.</w:t>
            </w:r>
          </w:p>
          <w:p w14:paraId="74B5EB06" w14:textId="77777777" w:rsidR="000F332E" w:rsidRPr="00601BD6" w:rsidRDefault="000F332E" w:rsidP="001347DA">
            <w:pPr>
              <w:spacing w:line="276" w:lineRule="auto"/>
              <w:jc w:val="both"/>
              <w:rPr>
                <w:rFonts w:cs="Arial"/>
                <w:sz w:val="18"/>
                <w:szCs w:val="18"/>
              </w:rPr>
            </w:pPr>
          </w:p>
          <w:p w14:paraId="408619CC" w14:textId="27153E28" w:rsidR="00B606A0" w:rsidRPr="00601BD6" w:rsidRDefault="00B606A0" w:rsidP="00687068">
            <w:pPr>
              <w:pStyle w:val="lnek"/>
              <w:tabs>
                <w:tab w:val="left" w:pos="240"/>
                <w:tab w:val="center" w:pos="3884"/>
              </w:tabs>
              <w:spacing w:before="480" w:line="276" w:lineRule="auto"/>
              <w:rPr>
                <w:rFonts w:cs="Arial"/>
                <w:sz w:val="18"/>
                <w:szCs w:val="18"/>
              </w:rPr>
            </w:pPr>
            <w:r w:rsidRPr="00601BD6">
              <w:rPr>
                <w:rFonts w:cs="Arial"/>
                <w:sz w:val="18"/>
                <w:szCs w:val="18"/>
              </w:rPr>
              <w:t>Čl. 2</w:t>
            </w:r>
          </w:p>
          <w:p w14:paraId="73987721"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Harmonogram malého projektu</w:t>
            </w:r>
          </w:p>
          <w:p w14:paraId="3B1F2CE4" w14:textId="77777777" w:rsidR="00B606A0" w:rsidRPr="00601BD6" w:rsidRDefault="00B606A0" w:rsidP="001347DA">
            <w:pPr>
              <w:spacing w:line="276" w:lineRule="auto"/>
              <w:jc w:val="both"/>
              <w:rPr>
                <w:rFonts w:cs="Arial"/>
                <w:sz w:val="18"/>
                <w:szCs w:val="18"/>
              </w:rPr>
            </w:pPr>
          </w:p>
          <w:p w14:paraId="360A0311" w14:textId="30621868" w:rsidR="00B606A0" w:rsidRPr="00601BD6" w:rsidRDefault="00B606A0" w:rsidP="001347DA">
            <w:pPr>
              <w:spacing w:line="276" w:lineRule="auto"/>
              <w:jc w:val="both"/>
              <w:rPr>
                <w:rFonts w:cs="Arial"/>
                <w:sz w:val="18"/>
                <w:szCs w:val="18"/>
              </w:rPr>
            </w:pPr>
            <w:r w:rsidRPr="00601BD6">
              <w:rPr>
                <w:rFonts w:cs="Arial"/>
                <w:b/>
                <w:bCs/>
                <w:sz w:val="18"/>
                <w:szCs w:val="18"/>
              </w:rPr>
              <w:t>Datum zahájení realizace malého projektu:</w:t>
            </w:r>
            <w:r w:rsidRPr="00601BD6">
              <w:rPr>
                <w:rFonts w:cs="Arial"/>
                <w:sz w:val="18"/>
                <w:szCs w:val="18"/>
              </w:rPr>
              <w:t xml:space="preserve"> </w:t>
            </w:r>
          </w:p>
          <w:p w14:paraId="39246DA8" w14:textId="77777777" w:rsidR="00B606A0" w:rsidRPr="00601BD6" w:rsidRDefault="00B606A0" w:rsidP="001347DA">
            <w:pPr>
              <w:spacing w:line="276" w:lineRule="auto"/>
              <w:jc w:val="both"/>
              <w:rPr>
                <w:rFonts w:cs="Arial"/>
                <w:sz w:val="18"/>
                <w:szCs w:val="18"/>
              </w:rPr>
            </w:pPr>
          </w:p>
          <w:p w14:paraId="458F8EA3" w14:textId="5382A160" w:rsidR="00B606A0" w:rsidRPr="00601BD6" w:rsidRDefault="00B606A0" w:rsidP="001347DA">
            <w:pPr>
              <w:spacing w:line="276" w:lineRule="auto"/>
              <w:jc w:val="both"/>
              <w:rPr>
                <w:rFonts w:cs="Arial"/>
                <w:sz w:val="18"/>
                <w:szCs w:val="18"/>
              </w:rPr>
            </w:pPr>
            <w:r w:rsidRPr="00601BD6">
              <w:rPr>
                <w:rFonts w:cs="Arial"/>
                <w:b/>
                <w:bCs/>
                <w:sz w:val="18"/>
                <w:szCs w:val="18"/>
              </w:rPr>
              <w:t>Datum ukončení realizace malého projektu:</w:t>
            </w:r>
            <w:r w:rsidRPr="00601BD6">
              <w:rPr>
                <w:rFonts w:cs="Arial"/>
                <w:sz w:val="18"/>
                <w:szCs w:val="18"/>
              </w:rPr>
              <w:t xml:space="preserve"> </w:t>
            </w:r>
          </w:p>
          <w:p w14:paraId="2F5FDD6E" w14:textId="77777777" w:rsidR="00B606A0" w:rsidRPr="00601BD6" w:rsidRDefault="00B606A0" w:rsidP="001347DA">
            <w:pPr>
              <w:spacing w:line="276" w:lineRule="auto"/>
              <w:jc w:val="both"/>
              <w:rPr>
                <w:rFonts w:cs="Arial"/>
                <w:sz w:val="18"/>
                <w:szCs w:val="18"/>
              </w:rPr>
            </w:pPr>
          </w:p>
          <w:p w14:paraId="0BBE931D" w14:textId="77777777" w:rsidR="00B606A0" w:rsidRPr="00601BD6" w:rsidRDefault="00B606A0" w:rsidP="001347DA">
            <w:pPr>
              <w:spacing w:line="276" w:lineRule="auto"/>
              <w:jc w:val="both"/>
              <w:rPr>
                <w:rFonts w:cs="Arial"/>
                <w:sz w:val="18"/>
                <w:szCs w:val="18"/>
              </w:rPr>
            </w:pPr>
          </w:p>
          <w:p w14:paraId="291E8452" w14:textId="77777777" w:rsidR="00B606A0" w:rsidRPr="00601BD6" w:rsidRDefault="00B606A0" w:rsidP="001347DA">
            <w:pPr>
              <w:spacing w:line="276" w:lineRule="auto"/>
              <w:jc w:val="both"/>
              <w:rPr>
                <w:rFonts w:cs="Arial"/>
                <w:sz w:val="18"/>
                <w:szCs w:val="18"/>
              </w:rPr>
            </w:pPr>
            <w:r w:rsidRPr="00601BD6">
              <w:rPr>
                <w:rFonts w:cs="Arial"/>
                <w:sz w:val="18"/>
                <w:szCs w:val="18"/>
              </w:rPr>
              <w:t xml:space="preserve">Datem ukončení realizace projektu končí lhůta, v níž má být dosaženo předmětu smlouvy.  </w:t>
            </w:r>
          </w:p>
          <w:p w14:paraId="38AD2927" w14:textId="746675A3" w:rsidR="000F332E" w:rsidRPr="00601BD6" w:rsidRDefault="00B606A0" w:rsidP="001347DA">
            <w:pPr>
              <w:pStyle w:val="Zkladntext3"/>
              <w:widowControl w:val="0"/>
              <w:spacing w:line="276" w:lineRule="auto"/>
              <w:jc w:val="both"/>
              <w:rPr>
                <w:rFonts w:cs="Arial"/>
                <w:sz w:val="18"/>
                <w:szCs w:val="18"/>
              </w:rPr>
            </w:pPr>
            <w:r w:rsidRPr="00601BD6">
              <w:rPr>
                <w:rFonts w:cs="Arial"/>
                <w:sz w:val="18"/>
                <w:szCs w:val="18"/>
              </w:rPr>
              <w:t xml:space="preserve">O změnu harmonogramu je v případě potřeby </w:t>
            </w:r>
            <w:r w:rsidR="00707AAD">
              <w:rPr>
                <w:rFonts w:cs="Arial"/>
                <w:sz w:val="18"/>
                <w:szCs w:val="18"/>
              </w:rPr>
              <w:t>konečný uživatel</w:t>
            </w:r>
            <w:r w:rsidRPr="00601BD6">
              <w:rPr>
                <w:rFonts w:cs="Arial"/>
                <w:sz w:val="18"/>
                <w:szCs w:val="18"/>
              </w:rPr>
              <w:t xml:space="preserve"> povinen požádat Správce </w:t>
            </w:r>
            <w:r w:rsidR="00B250F2">
              <w:rPr>
                <w:rFonts w:cs="Arial"/>
                <w:sz w:val="18"/>
                <w:szCs w:val="18"/>
              </w:rPr>
              <w:t>FMP</w:t>
            </w:r>
            <w:r w:rsidRPr="00601BD6">
              <w:rPr>
                <w:rFonts w:cs="Arial"/>
                <w:sz w:val="18"/>
                <w:szCs w:val="18"/>
              </w:rPr>
              <w:t xml:space="preserve">. </w:t>
            </w:r>
          </w:p>
          <w:p w14:paraId="04EE91F9" w14:textId="77777777" w:rsidR="00F74E6B" w:rsidRDefault="00F74E6B" w:rsidP="001347DA">
            <w:pPr>
              <w:pStyle w:val="lnek"/>
              <w:spacing w:before="480" w:line="276" w:lineRule="auto"/>
              <w:rPr>
                <w:rFonts w:cs="Arial"/>
                <w:sz w:val="18"/>
                <w:szCs w:val="18"/>
              </w:rPr>
            </w:pPr>
          </w:p>
          <w:p w14:paraId="796C9DF8" w14:textId="523CE373" w:rsidR="00B606A0" w:rsidRPr="00601BD6" w:rsidRDefault="00B606A0" w:rsidP="001347DA">
            <w:pPr>
              <w:pStyle w:val="lnek"/>
              <w:spacing w:before="480" w:line="276" w:lineRule="auto"/>
              <w:rPr>
                <w:rFonts w:cs="Arial"/>
                <w:sz w:val="18"/>
                <w:szCs w:val="18"/>
              </w:rPr>
            </w:pPr>
            <w:r w:rsidRPr="00601BD6">
              <w:rPr>
                <w:rFonts w:cs="Arial"/>
                <w:sz w:val="18"/>
                <w:szCs w:val="18"/>
              </w:rPr>
              <w:lastRenderedPageBreak/>
              <w:t>Čl. 3</w:t>
            </w:r>
          </w:p>
          <w:p w14:paraId="56F5317F" w14:textId="1AB6CAAE" w:rsidR="00B606A0" w:rsidRPr="00601BD6" w:rsidRDefault="00B606A0" w:rsidP="001347DA">
            <w:pPr>
              <w:pStyle w:val="lnek"/>
              <w:spacing w:after="240" w:line="276" w:lineRule="auto"/>
              <w:rPr>
                <w:rFonts w:cs="Arial"/>
                <w:sz w:val="18"/>
                <w:szCs w:val="18"/>
              </w:rPr>
            </w:pPr>
            <w:r w:rsidRPr="00601BD6">
              <w:rPr>
                <w:rFonts w:cs="Arial"/>
                <w:sz w:val="18"/>
                <w:szCs w:val="18"/>
              </w:rPr>
              <w:t xml:space="preserve">Finanční rámec </w:t>
            </w:r>
            <w:r w:rsidR="006279CD">
              <w:rPr>
                <w:rFonts w:cs="Arial"/>
                <w:sz w:val="18"/>
                <w:szCs w:val="18"/>
              </w:rPr>
              <w:t xml:space="preserve">malého </w:t>
            </w:r>
            <w:r w:rsidRPr="00601BD6">
              <w:rPr>
                <w:rFonts w:cs="Arial"/>
                <w:sz w:val="18"/>
                <w:szCs w:val="18"/>
              </w:rPr>
              <w:t>projektu</w:t>
            </w:r>
          </w:p>
          <w:p w14:paraId="1778BF76" w14:textId="3B3553A5" w:rsidR="00B606A0" w:rsidRPr="00601BD6" w:rsidRDefault="00704163" w:rsidP="001347DA">
            <w:pPr>
              <w:pStyle w:val="Odstavecseseznamem"/>
              <w:numPr>
                <w:ilvl w:val="0"/>
                <w:numId w:val="7"/>
              </w:numPr>
              <w:spacing w:line="276" w:lineRule="auto"/>
              <w:ind w:left="426" w:hanging="426"/>
              <w:jc w:val="both"/>
              <w:rPr>
                <w:rFonts w:cs="Arial"/>
                <w:sz w:val="18"/>
                <w:szCs w:val="18"/>
              </w:rPr>
            </w:pPr>
            <w:r>
              <w:rPr>
                <w:rFonts w:cs="Arial"/>
                <w:bCs/>
                <w:sz w:val="18"/>
                <w:szCs w:val="18"/>
              </w:rPr>
              <w:t>Správce FMP</w:t>
            </w:r>
            <w:r w:rsidR="00B606A0" w:rsidRPr="00601BD6">
              <w:rPr>
                <w:rFonts w:cs="Arial"/>
                <w:bCs/>
                <w:sz w:val="18"/>
                <w:szCs w:val="18"/>
              </w:rPr>
              <w:t xml:space="preserve"> se zavazuje poskytnout </w:t>
            </w:r>
            <w:r w:rsidR="00C24422">
              <w:rPr>
                <w:rFonts w:cs="Arial"/>
                <w:bCs/>
                <w:sz w:val="18"/>
                <w:szCs w:val="18"/>
              </w:rPr>
              <w:t>konečnému uživateli</w:t>
            </w:r>
            <w:r w:rsidR="00B606A0" w:rsidRPr="00601BD6">
              <w:rPr>
                <w:rFonts w:cs="Arial"/>
                <w:bCs/>
                <w:sz w:val="18"/>
                <w:szCs w:val="18"/>
              </w:rPr>
              <w:t xml:space="preserve"> nenávratné finanční prostředky (dále jen „dotaci“) </w:t>
            </w:r>
            <w:r w:rsidR="00B606A0" w:rsidRPr="00601BD6">
              <w:rPr>
                <w:rFonts w:cs="Arial"/>
                <w:b/>
                <w:bCs/>
                <w:sz w:val="18"/>
                <w:szCs w:val="18"/>
              </w:rPr>
              <w:t>v celkové maximální výši</w:t>
            </w:r>
            <w:r w:rsidR="000D7565" w:rsidRPr="00601BD6">
              <w:rPr>
                <w:rFonts w:cs="Arial"/>
                <w:b/>
                <w:bCs/>
                <w:sz w:val="18"/>
                <w:szCs w:val="18"/>
              </w:rPr>
              <w:tab/>
            </w:r>
            <w:r w:rsidR="000D7565" w:rsidRPr="00601BD6">
              <w:rPr>
                <w:rFonts w:cs="Arial"/>
                <w:b/>
                <w:bCs/>
                <w:sz w:val="18"/>
                <w:szCs w:val="18"/>
              </w:rPr>
              <w:tab/>
            </w:r>
            <w:r w:rsidR="00F74E6B" w:rsidRPr="00F74E6B">
              <w:rPr>
                <w:rFonts w:cs="Arial"/>
                <w:b/>
                <w:bCs/>
                <w:sz w:val="18"/>
                <w:szCs w:val="18"/>
                <w:highlight w:val="yellow"/>
              </w:rPr>
              <w:t>XXX</w:t>
            </w:r>
            <w:r w:rsidR="000D7565" w:rsidRPr="00601BD6">
              <w:rPr>
                <w:rFonts w:cs="Arial"/>
                <w:b/>
                <w:bCs/>
                <w:sz w:val="18"/>
                <w:szCs w:val="18"/>
              </w:rPr>
              <w:tab/>
            </w:r>
            <w:r w:rsidR="00B606A0" w:rsidRPr="00601BD6">
              <w:rPr>
                <w:rFonts w:cs="Arial"/>
                <w:b/>
                <w:bCs/>
                <w:sz w:val="18"/>
                <w:szCs w:val="18"/>
              </w:rPr>
              <w:t>EUR</w:t>
            </w:r>
            <w:r w:rsidR="000D7565" w:rsidRPr="00601BD6">
              <w:rPr>
                <w:rFonts w:cs="Arial"/>
                <w:b/>
                <w:bCs/>
                <w:sz w:val="18"/>
                <w:szCs w:val="18"/>
              </w:rPr>
              <w:t xml:space="preserve"> </w:t>
            </w:r>
            <w:r w:rsidR="00B606A0" w:rsidRPr="00601BD6">
              <w:rPr>
                <w:rFonts w:cs="Arial"/>
                <w:sz w:val="18"/>
                <w:szCs w:val="18"/>
              </w:rPr>
              <w:t>z prostředků Evropského fondu pro regionální rozvoj (EFRR),</w:t>
            </w:r>
            <w:r w:rsidR="00B606A0" w:rsidRPr="00601BD6">
              <w:rPr>
                <w:rFonts w:cs="Arial"/>
                <w:bCs/>
                <w:sz w:val="18"/>
                <w:szCs w:val="18"/>
              </w:rPr>
              <w:t xml:space="preserve"> splní-li </w:t>
            </w:r>
            <w:r w:rsidR="00707AAD">
              <w:rPr>
                <w:rFonts w:cs="Arial"/>
                <w:bCs/>
                <w:sz w:val="18"/>
                <w:szCs w:val="18"/>
              </w:rPr>
              <w:t>konečný uživatel</w:t>
            </w:r>
            <w:r w:rsidR="00B606A0" w:rsidRPr="00601BD6">
              <w:rPr>
                <w:rFonts w:cs="Arial"/>
                <w:bCs/>
                <w:sz w:val="18"/>
                <w:szCs w:val="18"/>
              </w:rPr>
              <w:t xml:space="preserve"> všechny povinnosti stanovené v této smlouvě, a to kumulativně</w:t>
            </w:r>
            <w:r w:rsidR="00B606A0" w:rsidRPr="00601BD6">
              <w:rPr>
                <w:rFonts w:cs="Arial"/>
                <w:sz w:val="18"/>
                <w:szCs w:val="18"/>
              </w:rPr>
              <w:t xml:space="preserve">. </w:t>
            </w:r>
          </w:p>
          <w:p w14:paraId="0E55E20B" w14:textId="77777777" w:rsidR="00B606A0" w:rsidRPr="00601BD6" w:rsidRDefault="00B606A0" w:rsidP="001347DA">
            <w:pPr>
              <w:pStyle w:val="Odstavecseseznamem"/>
              <w:spacing w:line="276" w:lineRule="auto"/>
              <w:ind w:left="426"/>
              <w:jc w:val="both"/>
              <w:rPr>
                <w:rFonts w:cs="Arial"/>
                <w:sz w:val="18"/>
                <w:szCs w:val="18"/>
              </w:rPr>
            </w:pPr>
          </w:p>
          <w:p w14:paraId="0FCD811D" w14:textId="020612F4" w:rsidR="00B606A0" w:rsidRPr="00601BD6" w:rsidRDefault="00B606A0" w:rsidP="001347DA">
            <w:pPr>
              <w:pStyle w:val="Odstavecseseznamem"/>
              <w:numPr>
                <w:ilvl w:val="0"/>
                <w:numId w:val="7"/>
              </w:numPr>
              <w:spacing w:line="276" w:lineRule="auto"/>
              <w:ind w:left="426" w:hanging="426"/>
              <w:jc w:val="both"/>
              <w:rPr>
                <w:rFonts w:cs="Arial"/>
                <w:bCs/>
                <w:sz w:val="18"/>
                <w:szCs w:val="18"/>
              </w:rPr>
            </w:pPr>
            <w:r w:rsidRPr="00601BD6">
              <w:rPr>
                <w:rFonts w:cs="Arial"/>
                <w:bCs/>
                <w:sz w:val="18"/>
                <w:szCs w:val="18"/>
              </w:rPr>
              <w:t>Výše</w:t>
            </w:r>
            <w:r w:rsidR="00C74DDB" w:rsidRPr="00601BD6">
              <w:rPr>
                <w:rFonts w:cs="Arial"/>
                <w:bCs/>
                <w:sz w:val="18"/>
                <w:szCs w:val="18"/>
              </w:rPr>
              <w:t xml:space="preserve"> </w:t>
            </w:r>
            <w:r w:rsidRPr="00601BD6">
              <w:rPr>
                <w:rFonts w:cs="Arial"/>
                <w:bCs/>
                <w:sz w:val="18"/>
                <w:szCs w:val="18"/>
              </w:rPr>
              <w:t>způsobilých výdajů v rozdělení na partnery malého projektu činí:</w:t>
            </w:r>
          </w:p>
          <w:p w14:paraId="59DEE317" w14:textId="78A8A8BB" w:rsidR="00B606A0" w:rsidRPr="00601BD6" w:rsidRDefault="00B606A0" w:rsidP="001347DA">
            <w:pPr>
              <w:pStyle w:val="Odstavecseseznamem"/>
              <w:spacing w:line="276" w:lineRule="auto"/>
              <w:ind w:left="426"/>
              <w:jc w:val="both"/>
              <w:rPr>
                <w:rFonts w:cs="Arial"/>
                <w:bCs/>
                <w:sz w:val="18"/>
                <w:szCs w:val="18"/>
              </w:rPr>
            </w:pPr>
            <w:r w:rsidRPr="00601BD6">
              <w:rPr>
                <w:rFonts w:cs="Arial"/>
                <w:bCs/>
                <w:sz w:val="18"/>
                <w:szCs w:val="18"/>
              </w:rPr>
              <w:t xml:space="preserve">a) </w:t>
            </w:r>
            <w:r w:rsidR="00707AAD">
              <w:rPr>
                <w:rFonts w:cs="Arial"/>
                <w:b/>
                <w:sz w:val="18"/>
                <w:szCs w:val="18"/>
              </w:rPr>
              <w:t>konečný uživatel</w:t>
            </w:r>
            <w:r w:rsidRPr="00601BD6">
              <w:rPr>
                <w:rFonts w:cs="Arial"/>
                <w:bCs/>
                <w:sz w:val="18"/>
                <w:szCs w:val="18"/>
              </w:rPr>
              <w:t xml:space="preserve"> –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t>:</w:t>
            </w:r>
          </w:p>
          <w:p w14:paraId="56BAD3FA" w14:textId="09F3BBD6"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 xml:space="preserve">Celkové způsobilé výdaje: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EUR </w:t>
            </w:r>
          </w:p>
          <w:p w14:paraId="586309DE" w14:textId="7AFAB2B5" w:rsidR="00B606A0" w:rsidRPr="00601BD6" w:rsidRDefault="00B606A0" w:rsidP="001347DA">
            <w:pPr>
              <w:pStyle w:val="Odstavecseseznamem"/>
              <w:spacing w:line="276" w:lineRule="auto"/>
              <w:ind w:left="852" w:firstLine="564"/>
              <w:jc w:val="both"/>
              <w:rPr>
                <w:rFonts w:cs="Arial"/>
                <w:bCs/>
                <w:sz w:val="18"/>
                <w:szCs w:val="18"/>
              </w:rPr>
            </w:pPr>
            <w:r w:rsidRPr="00601BD6">
              <w:rPr>
                <w:rFonts w:cs="Arial"/>
                <w:bCs/>
                <w:sz w:val="18"/>
                <w:szCs w:val="18"/>
              </w:rPr>
              <w:t>Maximální finanční příspěvek z EFRR:</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EUR tj.</w:t>
            </w:r>
            <w:r w:rsidR="00471496" w:rsidRPr="00601BD6">
              <w:rPr>
                <w:rFonts w:cs="Arial"/>
                <w:bCs/>
                <w:sz w:val="18"/>
                <w:szCs w:val="18"/>
              </w:rPr>
              <w:tab/>
              <w:t xml:space="preserve">          </w:t>
            </w:r>
            <w:r w:rsidRPr="00601BD6">
              <w:rPr>
                <w:rFonts w:cs="Arial"/>
                <w:bCs/>
                <w:sz w:val="18"/>
                <w:szCs w:val="18"/>
              </w:rPr>
              <w:t>%</w:t>
            </w:r>
          </w:p>
          <w:p w14:paraId="6A7E60A3" w14:textId="21B9CC41"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Vlastní příspěvek:</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EUR </w:t>
            </w:r>
          </w:p>
          <w:p w14:paraId="0D4E4900" w14:textId="31A0E3A2" w:rsidR="00B606A0" w:rsidRPr="00601BD6" w:rsidRDefault="00B606A0" w:rsidP="001347DA">
            <w:pPr>
              <w:pStyle w:val="Odstavecseseznamem"/>
              <w:spacing w:line="276" w:lineRule="auto"/>
              <w:ind w:left="1416"/>
              <w:jc w:val="both"/>
              <w:rPr>
                <w:rFonts w:cs="Arial"/>
                <w:bCs/>
                <w:sz w:val="18"/>
                <w:szCs w:val="18"/>
              </w:rPr>
            </w:pPr>
            <w:r w:rsidRPr="00601BD6">
              <w:rPr>
                <w:rFonts w:cs="Arial"/>
                <w:bCs/>
                <w:sz w:val="18"/>
                <w:szCs w:val="18"/>
              </w:rPr>
              <w:t>Maximální příspěvek ze státního rozpočtu Polské republiky:</w:t>
            </w:r>
            <w:r w:rsidR="00471496" w:rsidRPr="00601BD6">
              <w:rPr>
                <w:rFonts w:cs="Arial"/>
                <w:bCs/>
                <w:sz w:val="18"/>
                <w:szCs w:val="18"/>
              </w:rPr>
              <w:tab/>
            </w:r>
            <w:r w:rsidR="00471496" w:rsidRPr="00601BD6">
              <w:rPr>
                <w:rFonts w:cs="Arial"/>
                <w:bCs/>
                <w:sz w:val="18"/>
                <w:szCs w:val="18"/>
              </w:rPr>
              <w:tab/>
              <w:t xml:space="preserve">     </w:t>
            </w:r>
            <w:r w:rsidRPr="00601BD6">
              <w:rPr>
                <w:rFonts w:cs="Arial"/>
                <w:bCs/>
                <w:sz w:val="18"/>
                <w:szCs w:val="18"/>
              </w:rPr>
              <w:t xml:space="preserve">EUR, tj. </w:t>
            </w:r>
            <w:r w:rsidR="00471496" w:rsidRPr="00601BD6">
              <w:rPr>
                <w:rFonts w:cs="Arial"/>
                <w:bCs/>
                <w:sz w:val="18"/>
                <w:szCs w:val="18"/>
              </w:rPr>
              <w:tab/>
            </w:r>
            <w:r w:rsidRPr="00601BD6">
              <w:rPr>
                <w:rFonts w:cs="Arial"/>
                <w:bCs/>
                <w:sz w:val="18"/>
                <w:szCs w:val="18"/>
              </w:rPr>
              <w:t>% (pokud se týká).</w:t>
            </w:r>
          </w:p>
          <w:p w14:paraId="0F533B2D" w14:textId="77777777" w:rsidR="00B606A0" w:rsidRPr="00601BD6" w:rsidRDefault="00B606A0" w:rsidP="001347DA">
            <w:pPr>
              <w:pStyle w:val="Odstavecseseznamem"/>
              <w:spacing w:line="276" w:lineRule="auto"/>
              <w:ind w:left="1416"/>
              <w:jc w:val="both"/>
              <w:rPr>
                <w:rFonts w:cs="Arial"/>
                <w:bCs/>
                <w:sz w:val="18"/>
                <w:szCs w:val="18"/>
              </w:rPr>
            </w:pPr>
          </w:p>
          <w:p w14:paraId="0711ED57" w14:textId="454190BB" w:rsidR="00B606A0" w:rsidRPr="00601BD6" w:rsidRDefault="00B606A0" w:rsidP="001347DA">
            <w:pPr>
              <w:pStyle w:val="Odstavecseseznamem"/>
              <w:spacing w:line="276" w:lineRule="auto"/>
              <w:ind w:left="426"/>
              <w:jc w:val="both"/>
              <w:rPr>
                <w:rFonts w:cs="Arial"/>
                <w:bCs/>
                <w:sz w:val="18"/>
                <w:szCs w:val="18"/>
              </w:rPr>
            </w:pPr>
            <w:r w:rsidRPr="00601BD6">
              <w:rPr>
                <w:rFonts w:cs="Arial"/>
                <w:bCs/>
                <w:sz w:val="18"/>
                <w:szCs w:val="18"/>
              </w:rPr>
              <w:t xml:space="preserve">b) </w:t>
            </w:r>
            <w:r w:rsidRPr="00601BD6">
              <w:rPr>
                <w:rFonts w:cs="Arial"/>
                <w:b/>
                <w:sz w:val="18"/>
                <w:szCs w:val="18"/>
              </w:rPr>
              <w:t>partner projektu</w:t>
            </w:r>
            <w:r w:rsidRPr="00601BD6">
              <w:rPr>
                <w:rFonts w:cs="Arial"/>
                <w:bCs/>
                <w:sz w:val="18"/>
                <w:szCs w:val="18"/>
              </w:rPr>
              <w:t xml:space="preserv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w:t>
            </w:r>
          </w:p>
          <w:p w14:paraId="55CADABA" w14:textId="024E82A1"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 xml:space="preserve">Celkové způsobilé výdaje: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EUR </w:t>
            </w:r>
          </w:p>
          <w:p w14:paraId="6235ED48" w14:textId="5188A84D" w:rsidR="00B606A0" w:rsidRPr="00601BD6" w:rsidRDefault="00B606A0" w:rsidP="001347DA">
            <w:pPr>
              <w:pStyle w:val="Odstavecseseznamem"/>
              <w:spacing w:line="276" w:lineRule="auto"/>
              <w:ind w:left="852" w:firstLine="564"/>
              <w:jc w:val="both"/>
              <w:rPr>
                <w:rFonts w:cs="Arial"/>
                <w:bCs/>
                <w:sz w:val="18"/>
                <w:szCs w:val="18"/>
              </w:rPr>
            </w:pPr>
            <w:r w:rsidRPr="00601BD6">
              <w:rPr>
                <w:rFonts w:cs="Arial"/>
                <w:bCs/>
                <w:sz w:val="18"/>
                <w:szCs w:val="18"/>
              </w:rPr>
              <w:t xml:space="preserve">Maximální finanční příspěvek z EFRR: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EUR tj</w:t>
            </w:r>
            <w:r w:rsidR="00471496" w:rsidRPr="00601BD6">
              <w:rPr>
                <w:rFonts w:cs="Arial"/>
                <w:bCs/>
                <w:sz w:val="18"/>
                <w:szCs w:val="18"/>
              </w:rPr>
              <w:t xml:space="preserve">. </w:t>
            </w:r>
            <w:r w:rsidR="00471496" w:rsidRPr="00601BD6">
              <w:rPr>
                <w:rFonts w:cs="Arial"/>
                <w:bCs/>
                <w:sz w:val="18"/>
                <w:szCs w:val="18"/>
              </w:rPr>
              <w:tab/>
              <w:t xml:space="preserve">          </w:t>
            </w:r>
            <w:r w:rsidRPr="00601BD6">
              <w:rPr>
                <w:rFonts w:cs="Arial"/>
                <w:bCs/>
                <w:sz w:val="18"/>
                <w:szCs w:val="18"/>
              </w:rPr>
              <w:t>%</w:t>
            </w:r>
          </w:p>
          <w:p w14:paraId="49DCC995" w14:textId="1352579B" w:rsidR="00B606A0" w:rsidRPr="00601BD6" w:rsidRDefault="00B606A0" w:rsidP="001347DA">
            <w:pPr>
              <w:spacing w:line="276" w:lineRule="auto"/>
              <w:ind w:left="708" w:firstLine="708"/>
              <w:jc w:val="both"/>
              <w:rPr>
                <w:rFonts w:cs="Arial"/>
                <w:bCs/>
                <w:sz w:val="18"/>
                <w:szCs w:val="18"/>
              </w:rPr>
            </w:pPr>
            <w:r w:rsidRPr="00601BD6">
              <w:rPr>
                <w:rFonts w:cs="Arial"/>
                <w:bCs/>
                <w:sz w:val="18"/>
                <w:szCs w:val="18"/>
              </w:rPr>
              <w:t xml:space="preserve">Vlastní příspěvek: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EUR</w:t>
            </w:r>
          </w:p>
          <w:p w14:paraId="362E3E95" w14:textId="505E40E3" w:rsidR="00B606A0" w:rsidRPr="00601BD6" w:rsidRDefault="00B606A0" w:rsidP="001347DA">
            <w:pPr>
              <w:spacing w:line="276" w:lineRule="auto"/>
              <w:ind w:left="1416"/>
              <w:jc w:val="both"/>
              <w:rPr>
                <w:rFonts w:cs="Arial"/>
                <w:bCs/>
                <w:sz w:val="18"/>
                <w:szCs w:val="18"/>
              </w:rPr>
            </w:pPr>
            <w:r w:rsidRPr="00601BD6">
              <w:rPr>
                <w:rFonts w:cs="Arial"/>
                <w:bCs/>
                <w:sz w:val="18"/>
                <w:szCs w:val="18"/>
              </w:rPr>
              <w:t xml:space="preserve">Maximální příspěvek ze státního rozpočtu Polské republiky: </w:t>
            </w:r>
            <w:r w:rsidR="00471496" w:rsidRPr="00601BD6">
              <w:rPr>
                <w:rFonts w:cs="Arial"/>
                <w:bCs/>
                <w:sz w:val="18"/>
                <w:szCs w:val="18"/>
              </w:rPr>
              <w:tab/>
            </w:r>
            <w:r w:rsidR="00471496" w:rsidRPr="00601BD6">
              <w:rPr>
                <w:rFonts w:cs="Arial"/>
                <w:bCs/>
                <w:sz w:val="18"/>
                <w:szCs w:val="18"/>
              </w:rPr>
              <w:tab/>
              <w:t xml:space="preserve">    </w:t>
            </w:r>
            <w:r w:rsidRPr="00601BD6">
              <w:rPr>
                <w:rFonts w:cs="Arial"/>
                <w:bCs/>
                <w:sz w:val="18"/>
                <w:szCs w:val="18"/>
              </w:rPr>
              <w:t xml:space="preserve"> EUR, tj. </w:t>
            </w:r>
            <w:r w:rsidR="00471496" w:rsidRPr="00601BD6">
              <w:rPr>
                <w:rFonts w:cs="Arial"/>
                <w:bCs/>
                <w:sz w:val="18"/>
                <w:szCs w:val="18"/>
              </w:rPr>
              <w:tab/>
            </w:r>
            <w:r w:rsidRPr="00601BD6">
              <w:rPr>
                <w:rFonts w:cs="Arial"/>
                <w:bCs/>
                <w:sz w:val="18"/>
                <w:szCs w:val="18"/>
              </w:rPr>
              <w:t xml:space="preserve">% (pokud se týká) </w:t>
            </w:r>
          </w:p>
          <w:p w14:paraId="1F65C6A6" w14:textId="77777777" w:rsidR="00B606A0" w:rsidRPr="00601BD6" w:rsidRDefault="00B606A0" w:rsidP="00287B24">
            <w:pPr>
              <w:spacing w:line="276" w:lineRule="auto"/>
              <w:jc w:val="both"/>
              <w:rPr>
                <w:rFonts w:cs="Arial"/>
                <w:sz w:val="18"/>
                <w:szCs w:val="18"/>
              </w:rPr>
            </w:pPr>
          </w:p>
          <w:p w14:paraId="1E8289E0" w14:textId="77777777" w:rsidR="00B606A0" w:rsidRPr="00601BD6" w:rsidRDefault="00B606A0" w:rsidP="00752FD9">
            <w:pPr>
              <w:pStyle w:val="Odstavecseseznamem"/>
              <w:numPr>
                <w:ilvl w:val="0"/>
                <w:numId w:val="7"/>
              </w:numPr>
              <w:spacing w:line="276" w:lineRule="auto"/>
              <w:ind w:left="426" w:hanging="395"/>
              <w:jc w:val="both"/>
              <w:rPr>
                <w:rFonts w:cs="Arial"/>
                <w:sz w:val="18"/>
                <w:szCs w:val="18"/>
              </w:rPr>
            </w:pPr>
            <w:r w:rsidRPr="00601BD6">
              <w:rPr>
                <w:rFonts w:cs="Arial"/>
                <w:sz w:val="18"/>
                <w:szCs w:val="18"/>
              </w:rPr>
              <w:t>Poskytnutý finanční příspěvek je určen na pokrytí způsobilých výdajů vzniklých při realizaci malého projektu.</w:t>
            </w:r>
          </w:p>
          <w:p w14:paraId="10F0195D" w14:textId="77777777" w:rsidR="00B606A0" w:rsidRPr="00601BD6" w:rsidRDefault="00B606A0" w:rsidP="001347DA">
            <w:pPr>
              <w:pStyle w:val="Odstavecseseznamem"/>
              <w:spacing w:line="276" w:lineRule="auto"/>
              <w:ind w:left="426"/>
              <w:jc w:val="both"/>
              <w:rPr>
                <w:rFonts w:cs="Arial"/>
                <w:sz w:val="18"/>
                <w:szCs w:val="18"/>
              </w:rPr>
            </w:pPr>
          </w:p>
          <w:p w14:paraId="6609C718" w14:textId="6168B96F" w:rsidR="00B606A0" w:rsidRPr="00601BD6" w:rsidRDefault="00B606A0" w:rsidP="00752FD9">
            <w:pPr>
              <w:pStyle w:val="Odstavecseseznamem"/>
              <w:numPr>
                <w:ilvl w:val="0"/>
                <w:numId w:val="7"/>
              </w:numPr>
              <w:spacing w:line="276" w:lineRule="auto"/>
              <w:ind w:left="426" w:hanging="395"/>
              <w:jc w:val="both"/>
              <w:rPr>
                <w:rFonts w:cs="Arial"/>
                <w:sz w:val="18"/>
                <w:szCs w:val="18"/>
              </w:rPr>
            </w:pPr>
            <w:r w:rsidRPr="00601BD6">
              <w:rPr>
                <w:rFonts w:cs="Arial"/>
                <w:sz w:val="18"/>
                <w:szCs w:val="18"/>
              </w:rPr>
              <w:t xml:space="preserve">Případné nezpůsobilé nebo neoprávněné výdaje hradí </w:t>
            </w:r>
            <w:r w:rsidR="00707AAD">
              <w:rPr>
                <w:rFonts w:cs="Arial"/>
                <w:sz w:val="18"/>
                <w:szCs w:val="18"/>
              </w:rPr>
              <w:t>konečný uživatel</w:t>
            </w:r>
            <w:r w:rsidRPr="00601BD6">
              <w:rPr>
                <w:rFonts w:cs="Arial"/>
                <w:sz w:val="18"/>
                <w:szCs w:val="18"/>
              </w:rPr>
              <w:t xml:space="preserve"> malého projektu a partner/partneři z vlastních zdrojů.</w:t>
            </w:r>
          </w:p>
          <w:p w14:paraId="2027DA68" w14:textId="77777777" w:rsidR="00B606A0" w:rsidRPr="00601BD6" w:rsidRDefault="00B606A0" w:rsidP="001347DA">
            <w:pPr>
              <w:spacing w:line="276" w:lineRule="auto"/>
              <w:ind w:left="66"/>
              <w:jc w:val="both"/>
              <w:rPr>
                <w:rFonts w:cs="Arial"/>
                <w:sz w:val="18"/>
                <w:szCs w:val="18"/>
              </w:rPr>
            </w:pPr>
          </w:p>
          <w:p w14:paraId="33F296D5" w14:textId="2F32548B" w:rsidR="00B606A0" w:rsidRPr="00601BD6" w:rsidRDefault="00B606A0" w:rsidP="001347DA">
            <w:pPr>
              <w:pStyle w:val="Odstavecseseznamem"/>
              <w:numPr>
                <w:ilvl w:val="0"/>
                <w:numId w:val="7"/>
              </w:numPr>
              <w:spacing w:line="276" w:lineRule="auto"/>
              <w:ind w:left="426" w:hanging="426"/>
              <w:jc w:val="both"/>
              <w:rPr>
                <w:rFonts w:cs="Arial"/>
                <w:sz w:val="18"/>
                <w:szCs w:val="18"/>
              </w:rPr>
            </w:pPr>
            <w:r w:rsidRPr="00601BD6">
              <w:rPr>
                <w:rFonts w:cs="Arial"/>
                <w:bCs/>
                <w:sz w:val="18"/>
                <w:szCs w:val="18"/>
              </w:rPr>
              <w:t xml:space="preserve">Skutečná výše dotace, která bude </w:t>
            </w:r>
            <w:r w:rsidR="00B93EC3">
              <w:rPr>
                <w:rFonts w:cs="Arial"/>
                <w:bCs/>
                <w:sz w:val="18"/>
                <w:szCs w:val="18"/>
              </w:rPr>
              <w:t>konečnému uživateli</w:t>
            </w:r>
            <w:r w:rsidRPr="00601BD6">
              <w:rPr>
                <w:rFonts w:cs="Arial"/>
                <w:bCs/>
                <w:sz w:val="18"/>
                <w:szCs w:val="18"/>
              </w:rPr>
              <w:t xml:space="preserve"> poskytnuta, bude určena na základě kontroly naplnění výstupů a k nim přiřazeným indikátorům projektu tak, jak bylo popsáno v projektové žádosti a specifikováno </w:t>
            </w:r>
            <w:r w:rsidRPr="00601BD6">
              <w:rPr>
                <w:rFonts w:cs="Arial"/>
                <w:b/>
                <w:sz w:val="18"/>
                <w:szCs w:val="18"/>
              </w:rPr>
              <w:t>v příloze č. 1 této smlouvy – „Specifikace výstupů projektu a indikátorů“</w:t>
            </w:r>
            <w:r w:rsidRPr="00601BD6">
              <w:rPr>
                <w:rFonts w:cs="Arial"/>
                <w:bCs/>
                <w:sz w:val="18"/>
                <w:szCs w:val="18"/>
              </w:rPr>
              <w:t>. Pokud je projekt rozdělen na jednotlivé části (milníky) – budou posuzovány jednotlivé výstupy projektu vztahující se k milníkům samostatně a skutečná výše dotace bude poskytnuta v částce navázané na jednotlivé milníky projektu.</w:t>
            </w:r>
          </w:p>
          <w:p w14:paraId="7C91350E" w14:textId="77777777" w:rsidR="00B606A0" w:rsidRPr="00601BD6" w:rsidRDefault="00B606A0" w:rsidP="001347DA">
            <w:pPr>
              <w:pStyle w:val="Odstavecseseznamem"/>
              <w:spacing w:line="276" w:lineRule="auto"/>
              <w:jc w:val="both"/>
              <w:rPr>
                <w:rFonts w:cs="Arial"/>
                <w:bCs/>
                <w:sz w:val="18"/>
                <w:szCs w:val="18"/>
              </w:rPr>
            </w:pPr>
          </w:p>
          <w:p w14:paraId="69AD4575" w14:textId="35A6C9D1" w:rsidR="00B606A0" w:rsidRPr="00601BD6" w:rsidRDefault="00B606A0" w:rsidP="001347DA">
            <w:pPr>
              <w:pStyle w:val="Odstavecseseznamem"/>
              <w:numPr>
                <w:ilvl w:val="0"/>
                <w:numId w:val="7"/>
              </w:numPr>
              <w:spacing w:line="276" w:lineRule="auto"/>
              <w:ind w:left="426" w:hanging="426"/>
              <w:jc w:val="both"/>
              <w:rPr>
                <w:rFonts w:cs="Arial"/>
                <w:bCs/>
                <w:sz w:val="18"/>
                <w:szCs w:val="18"/>
              </w:rPr>
            </w:pPr>
            <w:r w:rsidRPr="00601BD6">
              <w:rPr>
                <w:rFonts w:cs="Arial"/>
                <w:bCs/>
                <w:sz w:val="18"/>
                <w:szCs w:val="18"/>
              </w:rPr>
              <w:lastRenderedPageBreak/>
              <w:t>Závazná specifikace výstupů projektu, indikátorů a výše jednorázových částek je uvedena v příloze č. 1 této smlouvy. Skutečná výše dotace nesmí přesáhnout maximální výši dotace stanovenou v čl. 3, bodu 1 této smlouvy.</w:t>
            </w:r>
          </w:p>
          <w:p w14:paraId="374E7E95" w14:textId="77777777" w:rsidR="00B606A0" w:rsidRPr="00601BD6" w:rsidRDefault="00B606A0" w:rsidP="001347DA">
            <w:pPr>
              <w:pStyle w:val="Odstavecseseznamem"/>
              <w:spacing w:line="276" w:lineRule="auto"/>
              <w:jc w:val="both"/>
              <w:rPr>
                <w:rFonts w:cs="Arial"/>
                <w:bCs/>
                <w:sz w:val="18"/>
                <w:szCs w:val="18"/>
              </w:rPr>
            </w:pPr>
          </w:p>
          <w:p w14:paraId="370C73A2" w14:textId="36BB8AA2" w:rsidR="00471496" w:rsidRPr="00601BD6" w:rsidRDefault="00707AAD" w:rsidP="00471496">
            <w:pPr>
              <w:pStyle w:val="Odstavecseseznamem"/>
              <w:numPr>
                <w:ilvl w:val="0"/>
                <w:numId w:val="7"/>
              </w:numPr>
              <w:spacing w:line="276" w:lineRule="auto"/>
              <w:ind w:left="426" w:hanging="426"/>
              <w:jc w:val="both"/>
              <w:rPr>
                <w:rFonts w:cs="Arial"/>
                <w:bCs/>
                <w:sz w:val="18"/>
                <w:szCs w:val="18"/>
              </w:rPr>
            </w:pPr>
            <w:r>
              <w:rPr>
                <w:rFonts w:cs="Arial"/>
                <w:bCs/>
                <w:sz w:val="18"/>
                <w:szCs w:val="18"/>
              </w:rPr>
              <w:t>Konečný uživatel</w:t>
            </w:r>
            <w:r w:rsidR="00B606A0" w:rsidRPr="00601BD6">
              <w:rPr>
                <w:rFonts w:cs="Arial"/>
                <w:bCs/>
                <w:sz w:val="18"/>
                <w:szCs w:val="18"/>
              </w:rPr>
              <w:t xml:space="preserve"> dotace má zajištěno průběžné financování malého projektu vlastními zdroji, což stvrzuje podpisem této Smlouvy.</w:t>
            </w:r>
          </w:p>
          <w:p w14:paraId="172AF7EE" w14:textId="77777777" w:rsidR="00287B24" w:rsidRPr="00601BD6" w:rsidRDefault="00287B24" w:rsidP="00287B24">
            <w:pPr>
              <w:pStyle w:val="Odstavecseseznamem"/>
              <w:rPr>
                <w:rFonts w:cs="Arial"/>
                <w:bCs/>
                <w:sz w:val="18"/>
                <w:szCs w:val="18"/>
              </w:rPr>
            </w:pPr>
          </w:p>
          <w:p w14:paraId="576C9170" w14:textId="77777777" w:rsidR="00B606A0" w:rsidRPr="00601BD6" w:rsidRDefault="00B606A0" w:rsidP="001347DA">
            <w:pPr>
              <w:pStyle w:val="lnek"/>
              <w:spacing w:before="480" w:line="276" w:lineRule="auto"/>
              <w:rPr>
                <w:rFonts w:cs="Arial"/>
                <w:sz w:val="18"/>
                <w:szCs w:val="18"/>
              </w:rPr>
            </w:pPr>
            <w:bookmarkStart w:id="2" w:name="_Toc434755114"/>
            <w:r w:rsidRPr="00601BD6">
              <w:rPr>
                <w:rFonts w:cs="Arial"/>
                <w:sz w:val="18"/>
                <w:szCs w:val="18"/>
              </w:rPr>
              <w:t>Čl. 4</w:t>
            </w:r>
          </w:p>
          <w:p w14:paraId="7B146301" w14:textId="05903D1F" w:rsidR="00B606A0" w:rsidRPr="00601BD6" w:rsidRDefault="00B606A0" w:rsidP="001347DA">
            <w:pPr>
              <w:pStyle w:val="lnek"/>
              <w:spacing w:after="240" w:line="276" w:lineRule="auto"/>
              <w:rPr>
                <w:rFonts w:cs="Arial"/>
                <w:sz w:val="18"/>
                <w:szCs w:val="18"/>
              </w:rPr>
            </w:pPr>
            <w:r w:rsidRPr="00601BD6">
              <w:rPr>
                <w:rFonts w:cs="Arial"/>
                <w:sz w:val="18"/>
                <w:szCs w:val="18"/>
              </w:rPr>
              <w:t xml:space="preserve">Práva a povinnosti </w:t>
            </w:r>
            <w:r w:rsidR="007E7848">
              <w:rPr>
                <w:rFonts w:cs="Arial"/>
                <w:sz w:val="18"/>
                <w:szCs w:val="18"/>
              </w:rPr>
              <w:t>konečného uživatele</w:t>
            </w:r>
          </w:p>
          <w:bookmarkEnd w:id="2"/>
          <w:p w14:paraId="58271E17" w14:textId="2FAA9E57" w:rsidR="00B606A0" w:rsidRPr="00601BD6" w:rsidRDefault="00707AAD" w:rsidP="001347DA">
            <w:pPr>
              <w:pStyle w:val="Odstavecseseznamem"/>
              <w:numPr>
                <w:ilvl w:val="0"/>
                <w:numId w:val="8"/>
              </w:numPr>
              <w:spacing w:line="276" w:lineRule="auto"/>
              <w:ind w:left="426"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použít dotaci v souladu s touto smlouvou.</w:t>
            </w:r>
          </w:p>
          <w:p w14:paraId="6FBA3497" w14:textId="77777777" w:rsidR="00B606A0" w:rsidRPr="00601BD6" w:rsidRDefault="00B606A0" w:rsidP="001347DA">
            <w:pPr>
              <w:spacing w:line="276" w:lineRule="auto"/>
              <w:jc w:val="both"/>
              <w:rPr>
                <w:rFonts w:cs="Arial"/>
                <w:sz w:val="18"/>
                <w:szCs w:val="18"/>
              </w:rPr>
            </w:pPr>
          </w:p>
          <w:p w14:paraId="558075B2" w14:textId="3E9C35A9" w:rsidR="00B606A0" w:rsidRPr="00601BD6" w:rsidRDefault="00707AAD" w:rsidP="001347DA">
            <w:pPr>
              <w:pStyle w:val="Odstavecseseznamem"/>
              <w:numPr>
                <w:ilvl w:val="0"/>
                <w:numId w:val="8"/>
              </w:numPr>
              <w:spacing w:line="276" w:lineRule="auto"/>
              <w:ind w:left="426"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splnit účel dotace uvedený v čl. 1 této smlouvy, a to ve lhůtě uvedené v čl. 2 této smlouvy.</w:t>
            </w:r>
          </w:p>
          <w:p w14:paraId="3C301CC9" w14:textId="77777777" w:rsidR="00B606A0" w:rsidRPr="00601BD6" w:rsidRDefault="00B606A0" w:rsidP="001347DA">
            <w:pPr>
              <w:pStyle w:val="Odstavecseseznamem"/>
              <w:spacing w:line="276" w:lineRule="auto"/>
              <w:ind w:left="426"/>
              <w:jc w:val="both"/>
              <w:rPr>
                <w:rFonts w:cs="Arial"/>
                <w:sz w:val="18"/>
                <w:szCs w:val="18"/>
              </w:rPr>
            </w:pPr>
          </w:p>
          <w:p w14:paraId="1CCD0CCF"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Udržitelnost</w:t>
            </w:r>
          </w:p>
          <w:p w14:paraId="0171271D" w14:textId="1E78294F" w:rsidR="00B606A0" w:rsidRPr="00601BD6" w:rsidRDefault="00B606A0" w:rsidP="001347DA">
            <w:pPr>
              <w:spacing w:line="276" w:lineRule="auto"/>
              <w:ind w:left="357"/>
              <w:jc w:val="both"/>
              <w:rPr>
                <w:rFonts w:cs="Arial"/>
                <w:i/>
                <w:sz w:val="18"/>
                <w:szCs w:val="18"/>
              </w:rPr>
            </w:pPr>
            <w:r w:rsidRPr="00601BD6">
              <w:rPr>
                <w:rFonts w:cs="Arial"/>
                <w:i/>
                <w:sz w:val="18"/>
                <w:szCs w:val="18"/>
              </w:rPr>
              <w:t xml:space="preserve">Varianta 1: </w:t>
            </w:r>
            <w:r w:rsidR="00707AAD">
              <w:rPr>
                <w:rFonts w:cs="Arial"/>
                <w:i/>
                <w:sz w:val="18"/>
                <w:szCs w:val="18"/>
              </w:rPr>
              <w:t>Konečný uživatel</w:t>
            </w:r>
            <w:r w:rsidRPr="00601BD6">
              <w:rPr>
                <w:rFonts w:cs="Arial"/>
                <w:i/>
                <w:sz w:val="18"/>
                <w:szCs w:val="18"/>
              </w:rPr>
              <w:t xml:space="preserve"> je povinen po věcné a finanční stránce zajistit, aby účel dotace dle čl. 1 této smlouvy byl, v souladu se Směrnicí pro žadatele, zachován po dobu </w:t>
            </w:r>
            <w:r w:rsidRPr="00714E64">
              <w:rPr>
                <w:rFonts w:cs="Arial"/>
                <w:i/>
                <w:sz w:val="18"/>
                <w:szCs w:val="18"/>
              </w:rPr>
              <w:t>5 let</w:t>
            </w:r>
            <w:r w:rsidRPr="00601BD6">
              <w:rPr>
                <w:rFonts w:cs="Arial"/>
                <w:i/>
                <w:sz w:val="18"/>
                <w:szCs w:val="18"/>
              </w:rPr>
              <w:t xml:space="preserve"> od data platby </w:t>
            </w:r>
            <w:r w:rsidR="007E7848">
              <w:rPr>
                <w:rFonts w:cs="Arial"/>
                <w:i/>
                <w:sz w:val="18"/>
                <w:szCs w:val="18"/>
              </w:rPr>
              <w:t>konečnému uživateli</w:t>
            </w:r>
            <w:r w:rsidRPr="00601BD6">
              <w:rPr>
                <w:rFonts w:cs="Arial"/>
                <w:i/>
                <w:sz w:val="18"/>
                <w:szCs w:val="18"/>
              </w:rPr>
              <w:t>.</w:t>
            </w:r>
          </w:p>
          <w:p w14:paraId="6CF622B4" w14:textId="77777777" w:rsidR="00B606A0" w:rsidRDefault="00B606A0" w:rsidP="001347DA">
            <w:pPr>
              <w:spacing w:line="276" w:lineRule="auto"/>
              <w:ind w:left="357"/>
              <w:jc w:val="both"/>
              <w:rPr>
                <w:rFonts w:cs="Arial"/>
                <w:i/>
                <w:sz w:val="18"/>
                <w:szCs w:val="18"/>
              </w:rPr>
            </w:pPr>
          </w:p>
          <w:p w14:paraId="79F27AA6" w14:textId="77777777" w:rsidR="00070BA3" w:rsidRPr="00601BD6" w:rsidRDefault="00070BA3" w:rsidP="001347DA">
            <w:pPr>
              <w:spacing w:line="276" w:lineRule="auto"/>
              <w:ind w:left="357"/>
              <w:jc w:val="both"/>
              <w:rPr>
                <w:rFonts w:cs="Arial"/>
                <w:i/>
                <w:sz w:val="18"/>
                <w:szCs w:val="18"/>
              </w:rPr>
            </w:pPr>
          </w:p>
          <w:p w14:paraId="399E42D0" w14:textId="033EE900" w:rsidR="00B606A0" w:rsidRDefault="00B606A0" w:rsidP="001347DA">
            <w:pPr>
              <w:spacing w:line="276" w:lineRule="auto"/>
              <w:ind w:left="357"/>
              <w:jc w:val="both"/>
              <w:rPr>
                <w:rFonts w:cs="Arial"/>
                <w:i/>
                <w:sz w:val="18"/>
                <w:szCs w:val="18"/>
              </w:rPr>
            </w:pPr>
            <w:r w:rsidRPr="00601BD6">
              <w:rPr>
                <w:rFonts w:cs="Arial"/>
                <w:i/>
                <w:sz w:val="18"/>
                <w:szCs w:val="18"/>
              </w:rPr>
              <w:t xml:space="preserve">Varianta 2: </w:t>
            </w:r>
            <w:r w:rsidR="00707AAD">
              <w:rPr>
                <w:rFonts w:cs="Arial"/>
                <w:i/>
                <w:sz w:val="18"/>
                <w:szCs w:val="18"/>
              </w:rPr>
              <w:t>Konečný uživatel</w:t>
            </w:r>
            <w:r w:rsidRPr="00601BD6">
              <w:rPr>
                <w:rFonts w:cs="Arial"/>
                <w:i/>
                <w:sz w:val="18"/>
                <w:szCs w:val="18"/>
              </w:rPr>
              <w:t xml:space="preserve"> je povinen po věcné a finanční stránce zajistit, aby účel dotace dle čl. 1 této smlouvy byl, v souladu se Směrnicí pro žadatele, zachován po dobu </w:t>
            </w:r>
            <w:r w:rsidRPr="00714E64">
              <w:rPr>
                <w:rFonts w:cs="Arial"/>
                <w:i/>
                <w:sz w:val="18"/>
                <w:szCs w:val="18"/>
              </w:rPr>
              <w:t xml:space="preserve">1 </w:t>
            </w:r>
            <w:r w:rsidRPr="00601BD6">
              <w:rPr>
                <w:rFonts w:cs="Arial"/>
                <w:i/>
                <w:sz w:val="18"/>
                <w:szCs w:val="18"/>
              </w:rPr>
              <w:t xml:space="preserve">roku od </w:t>
            </w:r>
            <w:r w:rsidR="002A5C1F">
              <w:rPr>
                <w:rFonts w:cs="Arial"/>
                <w:i/>
                <w:sz w:val="18"/>
                <w:szCs w:val="18"/>
              </w:rPr>
              <w:t>data fyzického ukončení realiz</w:t>
            </w:r>
            <w:r w:rsidR="0031469C">
              <w:rPr>
                <w:rFonts w:cs="Arial"/>
                <w:i/>
                <w:sz w:val="18"/>
                <w:szCs w:val="18"/>
              </w:rPr>
              <w:t>a</w:t>
            </w:r>
            <w:r w:rsidR="002A5C1F">
              <w:rPr>
                <w:rFonts w:cs="Arial"/>
                <w:i/>
                <w:sz w:val="18"/>
                <w:szCs w:val="18"/>
              </w:rPr>
              <w:t>ce projektu</w:t>
            </w:r>
            <w:r w:rsidRPr="00601BD6">
              <w:rPr>
                <w:rFonts w:cs="Arial"/>
                <w:i/>
                <w:sz w:val="18"/>
                <w:szCs w:val="18"/>
              </w:rPr>
              <w:t>.</w:t>
            </w:r>
          </w:p>
          <w:p w14:paraId="0F0D96A8" w14:textId="77777777" w:rsidR="00070BA3" w:rsidRPr="00601BD6" w:rsidRDefault="00070BA3" w:rsidP="001347DA">
            <w:pPr>
              <w:spacing w:line="276" w:lineRule="auto"/>
              <w:ind w:left="357"/>
              <w:jc w:val="both"/>
              <w:rPr>
                <w:rFonts w:cs="Arial"/>
                <w:i/>
                <w:sz w:val="18"/>
                <w:szCs w:val="18"/>
              </w:rPr>
            </w:pPr>
          </w:p>
          <w:p w14:paraId="0775E87A" w14:textId="77777777" w:rsidR="00B606A0" w:rsidRPr="00601BD6" w:rsidRDefault="00B606A0" w:rsidP="001347DA">
            <w:pPr>
              <w:spacing w:line="276" w:lineRule="auto"/>
              <w:ind w:left="357"/>
              <w:jc w:val="both"/>
              <w:rPr>
                <w:rFonts w:cs="Arial"/>
                <w:i/>
                <w:sz w:val="18"/>
                <w:szCs w:val="18"/>
              </w:rPr>
            </w:pPr>
          </w:p>
          <w:p w14:paraId="0FB78D35" w14:textId="57B8C278" w:rsidR="00B606A0" w:rsidRDefault="00B606A0" w:rsidP="0038499A">
            <w:pPr>
              <w:spacing w:line="276" w:lineRule="auto"/>
              <w:ind w:left="357"/>
              <w:jc w:val="both"/>
              <w:rPr>
                <w:rFonts w:cs="Arial"/>
                <w:i/>
                <w:sz w:val="18"/>
                <w:szCs w:val="18"/>
              </w:rPr>
            </w:pPr>
            <w:r w:rsidRPr="00601BD6">
              <w:rPr>
                <w:rFonts w:cs="Arial"/>
                <w:i/>
                <w:sz w:val="18"/>
                <w:szCs w:val="18"/>
              </w:rPr>
              <w:t>Varianta 3: Na projekt se nevztahuje podmínka udržitelnosti.</w:t>
            </w:r>
          </w:p>
          <w:p w14:paraId="5F684C1E" w14:textId="7E365915" w:rsidR="004A18B5" w:rsidRPr="0085603B" w:rsidRDefault="004A18B5" w:rsidP="0038499A">
            <w:pPr>
              <w:spacing w:line="276" w:lineRule="auto"/>
              <w:ind w:left="357"/>
              <w:jc w:val="both"/>
              <w:rPr>
                <w:rFonts w:cs="Arial"/>
                <w:iCs/>
                <w:sz w:val="18"/>
                <w:szCs w:val="18"/>
              </w:rPr>
            </w:pPr>
            <w:r>
              <w:rPr>
                <w:rFonts w:cs="Arial"/>
                <w:iCs/>
                <w:sz w:val="18"/>
                <w:szCs w:val="18"/>
              </w:rPr>
              <w:t>O vybrané variantě bude konečný uživatel informován v</w:t>
            </w:r>
            <w:r w:rsidR="00B81004">
              <w:rPr>
                <w:rFonts w:cs="Arial"/>
                <w:iCs/>
                <w:sz w:val="18"/>
                <w:szCs w:val="18"/>
              </w:rPr>
              <w:t xml:space="preserve"> rámci</w:t>
            </w:r>
            <w:r>
              <w:rPr>
                <w:rFonts w:cs="Arial"/>
                <w:iCs/>
                <w:sz w:val="18"/>
                <w:szCs w:val="18"/>
              </w:rPr>
              <w:t> ukončení kontroly závěrečné</w:t>
            </w:r>
            <w:r w:rsidR="00587D7E">
              <w:rPr>
                <w:rFonts w:cs="Arial"/>
                <w:iCs/>
                <w:sz w:val="18"/>
                <w:szCs w:val="18"/>
              </w:rPr>
              <w:t xml:space="preserve"> zprávy a žádosti o platbu</w:t>
            </w:r>
            <w:r>
              <w:rPr>
                <w:rFonts w:cs="Arial"/>
                <w:iCs/>
                <w:sz w:val="18"/>
                <w:szCs w:val="18"/>
              </w:rPr>
              <w:t>.</w:t>
            </w:r>
          </w:p>
          <w:p w14:paraId="0FB0D292"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Monitoring projektu</w:t>
            </w:r>
          </w:p>
          <w:p w14:paraId="0D8AD3E1" w14:textId="221A2D0D"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naplnit indikátory výstupu a výsledku, které jsou uvedeny v příloze č. 1 této smlouvy.</w:t>
            </w:r>
          </w:p>
          <w:p w14:paraId="21EF11FE" w14:textId="29D5FAF1"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poskytovat Správci Fondu malých projektů údaje nezbytné ke sledování přínosů projektu (monitorování projektu), a to zejména prostřednictvím vykazování dosažených hodnot výstupových a výsledkových </w:t>
            </w:r>
            <w:r w:rsidR="00B606A0" w:rsidRPr="00601BD6">
              <w:rPr>
                <w:rFonts w:cs="Arial"/>
                <w:sz w:val="18"/>
                <w:szCs w:val="18"/>
              </w:rPr>
              <w:lastRenderedPageBreak/>
              <w:t xml:space="preserve">indikátorů a kontroly realizace projektových aktivit v místě jejich realizace. Dále je povinen nejpozději 30 dní po ukončení realizace </w:t>
            </w:r>
            <w:r w:rsidR="0038499A" w:rsidRPr="00601BD6">
              <w:rPr>
                <w:rFonts w:cs="Arial"/>
                <w:sz w:val="18"/>
                <w:szCs w:val="18"/>
              </w:rPr>
              <w:t>projektu předložit</w:t>
            </w:r>
            <w:r w:rsidR="00B606A0" w:rsidRPr="00601BD6">
              <w:rPr>
                <w:rFonts w:cs="Arial"/>
                <w:sz w:val="18"/>
                <w:szCs w:val="18"/>
              </w:rPr>
              <w:t xml:space="preserve"> závěrečnou zprávu, žádost o platbu a další podpůrné dokumenty prokazující dosažení předmětu smlouvy a naplnění indikátorů.</w:t>
            </w:r>
          </w:p>
          <w:p w14:paraId="6B91FA0A" w14:textId="1B270E27" w:rsidR="00B606A0" w:rsidRDefault="00B606A0" w:rsidP="001347DA">
            <w:pPr>
              <w:pStyle w:val="Zkladntext3"/>
              <w:widowControl w:val="0"/>
              <w:numPr>
                <w:ilvl w:val="0"/>
                <w:numId w:val="9"/>
              </w:numPr>
              <w:spacing w:line="276" w:lineRule="auto"/>
              <w:ind w:left="993" w:hanging="426"/>
              <w:jc w:val="both"/>
              <w:rPr>
                <w:rFonts w:cs="Arial"/>
                <w:sz w:val="18"/>
                <w:szCs w:val="18"/>
              </w:rPr>
            </w:pPr>
            <w:r w:rsidRPr="00601BD6">
              <w:rPr>
                <w:rFonts w:cs="Arial"/>
                <w:sz w:val="18"/>
                <w:szCs w:val="18"/>
              </w:rPr>
              <w:t xml:space="preserve">V případě, že pro projekt platí ustanovení čl. 4 bodu 3 této smlouvy, je </w:t>
            </w:r>
            <w:r w:rsidR="00707AAD">
              <w:rPr>
                <w:rFonts w:cs="Arial"/>
                <w:sz w:val="18"/>
                <w:szCs w:val="18"/>
              </w:rPr>
              <w:t>konečný uživatel</w:t>
            </w:r>
            <w:r w:rsidRPr="00601BD6">
              <w:rPr>
                <w:rFonts w:cs="Arial"/>
                <w:sz w:val="18"/>
                <w:szCs w:val="18"/>
              </w:rPr>
              <w:t xml:space="preserve"> povinen doložit celkem 5 zpráv o udržitelnosti / 1 zprávu o udržitelnosti. Termín předložení zprávy bude / Termíny předkládání zpráv budou </w:t>
            </w:r>
            <w:r w:rsidR="00707AAD">
              <w:rPr>
                <w:rFonts w:cs="Arial"/>
                <w:sz w:val="18"/>
                <w:szCs w:val="18"/>
              </w:rPr>
              <w:t>konečnému uživateli</w:t>
            </w:r>
            <w:r w:rsidRPr="00601BD6">
              <w:rPr>
                <w:rFonts w:cs="Arial"/>
                <w:sz w:val="18"/>
                <w:szCs w:val="18"/>
              </w:rPr>
              <w:t xml:space="preserve"> sděleny Správcem</w:t>
            </w:r>
            <w:r w:rsidR="00C368C0">
              <w:rPr>
                <w:rFonts w:cs="Arial"/>
                <w:sz w:val="18"/>
                <w:szCs w:val="18"/>
              </w:rPr>
              <w:t xml:space="preserve"> FMP</w:t>
            </w:r>
            <w:r w:rsidRPr="00601BD6">
              <w:rPr>
                <w:rFonts w:cs="Arial"/>
                <w:sz w:val="18"/>
                <w:szCs w:val="18"/>
              </w:rPr>
              <w:t xml:space="preserve"> po proplacení žádosti o platbu</w:t>
            </w:r>
            <w:r w:rsidR="005706A7">
              <w:rPr>
                <w:rFonts w:cs="Arial"/>
                <w:sz w:val="18"/>
                <w:szCs w:val="18"/>
              </w:rPr>
              <w:t xml:space="preserve"> nebo po ukončení kontroly závěrečné</w:t>
            </w:r>
            <w:r w:rsidR="00587D7E">
              <w:rPr>
                <w:rFonts w:cs="Arial"/>
                <w:sz w:val="18"/>
                <w:szCs w:val="18"/>
              </w:rPr>
              <w:t xml:space="preserve"> zprávy a žádosti o platbu</w:t>
            </w:r>
            <w:r w:rsidRPr="00601BD6">
              <w:rPr>
                <w:rFonts w:cs="Arial"/>
                <w:sz w:val="18"/>
                <w:szCs w:val="18"/>
              </w:rPr>
              <w:t>.</w:t>
            </w:r>
          </w:p>
          <w:p w14:paraId="01918CDC" w14:textId="77777777" w:rsidR="00070BA3" w:rsidRPr="00601BD6" w:rsidRDefault="00070BA3" w:rsidP="00070BA3">
            <w:pPr>
              <w:pStyle w:val="Zkladntext3"/>
              <w:widowControl w:val="0"/>
              <w:spacing w:line="276" w:lineRule="auto"/>
              <w:ind w:left="567"/>
              <w:jc w:val="both"/>
              <w:rPr>
                <w:rFonts w:cs="Arial"/>
                <w:sz w:val="18"/>
                <w:szCs w:val="18"/>
              </w:rPr>
            </w:pPr>
          </w:p>
          <w:p w14:paraId="5A323762" w14:textId="76BF7E22"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vykazovat dosažené hodnoty výstupových i výsledkových indikátorů projektu. Tam, kde to povaha výsledkového indikátoru předpokládá (dle přílohy č. 4 až č. 7 Směrnice pro žadatele), je </w:t>
            </w:r>
            <w:r>
              <w:rPr>
                <w:rFonts w:cs="Arial"/>
                <w:sz w:val="18"/>
                <w:szCs w:val="18"/>
              </w:rPr>
              <w:t>konečný uživatel</w:t>
            </w:r>
            <w:r w:rsidR="00B606A0" w:rsidRPr="00601BD6">
              <w:rPr>
                <w:rFonts w:cs="Arial"/>
                <w:sz w:val="18"/>
                <w:szCs w:val="18"/>
              </w:rPr>
              <w:t xml:space="preserve"> povinen jej sledovat a vykázat i po skončení realizace projektu, a to předložením jedné zprávy o udržitelnosti 1 rok po skončení realizace projektu.</w:t>
            </w:r>
          </w:p>
          <w:p w14:paraId="146EF72B" w14:textId="74471CA0" w:rsidR="00070BA3" w:rsidRPr="00070BA3" w:rsidRDefault="00707AAD" w:rsidP="00070BA3">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sbírat data o indikátorech výstupu a výsledku v souladu s programovou dokumentací a v souladu s postupem, který sám předem uvedl v </w:t>
            </w:r>
            <w:r w:rsidR="00276E4D">
              <w:rPr>
                <w:rFonts w:cs="Arial"/>
                <w:sz w:val="18"/>
                <w:szCs w:val="18"/>
              </w:rPr>
              <w:t>projektové žádosti</w:t>
            </w:r>
            <w:r w:rsidR="00B606A0" w:rsidRPr="00601BD6">
              <w:rPr>
                <w:rFonts w:cs="Arial"/>
                <w:sz w:val="18"/>
                <w:szCs w:val="18"/>
              </w:rPr>
              <w:t>.</w:t>
            </w:r>
          </w:p>
          <w:p w14:paraId="7B59883B"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3" w:name="_Toc434755122"/>
            <w:r w:rsidRPr="00601BD6">
              <w:rPr>
                <w:rFonts w:cs="Arial"/>
                <w:b/>
                <w:bCs/>
                <w:sz w:val="18"/>
                <w:szCs w:val="18"/>
              </w:rPr>
              <w:t xml:space="preserve">Veřejná podpora, </w:t>
            </w:r>
            <w:bookmarkEnd w:id="3"/>
            <w:r w:rsidRPr="00601BD6">
              <w:rPr>
                <w:rFonts w:cs="Arial"/>
                <w:b/>
                <w:bCs/>
                <w:sz w:val="18"/>
                <w:szCs w:val="18"/>
              </w:rPr>
              <w:t>horizontální principy</w:t>
            </w:r>
          </w:p>
          <w:p w14:paraId="34CC40FC" w14:textId="02B5AA91" w:rsidR="00B606A0" w:rsidRPr="00601BD6" w:rsidRDefault="00707AAD" w:rsidP="001347DA">
            <w:pPr>
              <w:pStyle w:val="Zkladntext3"/>
              <w:widowControl w:val="0"/>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odpovídá za to, že při realizaci projektu a po dobu dle čl. 4 bodu 3 této smlouvy budou dodržovány platné předpisy upravující veřejnou podporu a horizontální principy (rovné příležitosti a nediskriminace, rovné příležitosti mužů a žen a udržitelný rozvoj).</w:t>
            </w:r>
          </w:p>
          <w:p w14:paraId="3354EEC6" w14:textId="77777777" w:rsidR="000F332E" w:rsidRPr="00601BD6" w:rsidRDefault="000F332E" w:rsidP="001347DA">
            <w:pPr>
              <w:pStyle w:val="Zkladntext3"/>
              <w:widowControl w:val="0"/>
              <w:spacing w:line="276" w:lineRule="auto"/>
              <w:jc w:val="both"/>
              <w:rPr>
                <w:rFonts w:cs="Arial"/>
                <w:sz w:val="18"/>
                <w:szCs w:val="18"/>
              </w:rPr>
            </w:pPr>
          </w:p>
          <w:p w14:paraId="1AE5DFA3"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4" w:name="_Toc434755123"/>
            <w:r w:rsidRPr="00601BD6">
              <w:rPr>
                <w:rFonts w:cs="Arial"/>
                <w:b/>
                <w:bCs/>
                <w:sz w:val="18"/>
                <w:szCs w:val="18"/>
              </w:rPr>
              <w:t>Kontrola/audit</w:t>
            </w:r>
            <w:r w:rsidRPr="00601BD6">
              <w:rPr>
                <w:rFonts w:cs="Arial"/>
                <w:b/>
                <w:bCs/>
                <w:sz w:val="18"/>
                <w:szCs w:val="18"/>
                <w:vertAlign w:val="superscript"/>
              </w:rPr>
              <w:footnoteReference w:id="3"/>
            </w:r>
            <w:bookmarkEnd w:id="4"/>
          </w:p>
          <w:p w14:paraId="7FC12CC1" w14:textId="1A314EAB" w:rsidR="00B606A0" w:rsidRDefault="00707AAD" w:rsidP="001347DA">
            <w:pPr>
              <w:pStyle w:val="Zkladntext3"/>
              <w:widowControl w:val="0"/>
              <w:numPr>
                <w:ilvl w:val="1"/>
                <w:numId w:val="10"/>
              </w:numPr>
              <w:spacing w:line="276" w:lineRule="auto"/>
              <w:ind w:left="567" w:hanging="573"/>
              <w:jc w:val="both"/>
              <w:rPr>
                <w:rFonts w:cs="Arial"/>
                <w:sz w:val="18"/>
                <w:szCs w:val="18"/>
              </w:rPr>
            </w:pPr>
            <w:r>
              <w:rPr>
                <w:rFonts w:cs="Arial"/>
                <w:sz w:val="18"/>
                <w:szCs w:val="18"/>
              </w:rPr>
              <w:t>Konečný uživatel</w:t>
            </w:r>
            <w:r w:rsidR="00B606A0" w:rsidRPr="00601BD6">
              <w:rPr>
                <w:rFonts w:cs="Arial"/>
                <w:sz w:val="18"/>
                <w:szCs w:val="18"/>
              </w:rPr>
              <w:t xml:space="preserve"> je povinen za účelem ověření plnění povinností vyplývajících z této smlouvy nebo zvláštních právních předpisů vytvořit podmínky k provedení kontroly, resp. auditu, vztahujících se k realizaci projektu a umožnit kontrolující osobě výkon jejích oprávnění stanovených příslušnými právními předpisy. Tato povinnost musí být zároveň přenesena ve smluvním vztahu i na ostatní partnery projektu. </w:t>
            </w:r>
            <w:r>
              <w:rPr>
                <w:rFonts w:cs="Arial"/>
                <w:sz w:val="18"/>
                <w:szCs w:val="18"/>
              </w:rPr>
              <w:t>Konečný uživatel</w:t>
            </w:r>
            <w:r w:rsidR="00B606A0" w:rsidRPr="00601BD6">
              <w:rPr>
                <w:rFonts w:cs="Arial"/>
                <w:sz w:val="18"/>
                <w:szCs w:val="18"/>
              </w:rPr>
              <w:t xml:space="preserve"> musí zejména poskytnout veškeré doklady vážící se k realizaci projektu, umožnit průběžné ověřování souladu údajů o realizaci projektu uváděných ve zprávě o realizaci projektu, resp. </w:t>
            </w:r>
            <w:r w:rsidR="00B606A0" w:rsidRPr="00601BD6">
              <w:rPr>
                <w:rFonts w:cs="Arial"/>
                <w:sz w:val="18"/>
                <w:szCs w:val="18"/>
              </w:rPr>
              <w:lastRenderedPageBreak/>
              <w:t xml:space="preserve">udržitelnosti projektu se skutečným stavem v místě jeho realizace a poskytnout součinnost všem orgánům oprávněným k provádění kontroly/auditu. Těmito orgány jsou Euroregion </w:t>
            </w:r>
            <w:proofErr w:type="gramStart"/>
            <w:r w:rsidR="009838C9" w:rsidRPr="00601BD6">
              <w:rPr>
                <w:rFonts w:cs="Arial"/>
                <w:sz w:val="18"/>
                <w:szCs w:val="18"/>
              </w:rPr>
              <w:t>Silesia - CZ</w:t>
            </w:r>
            <w:proofErr w:type="gramEnd"/>
            <w:r w:rsidR="00B606A0" w:rsidRPr="00601BD6">
              <w:rPr>
                <w:rFonts w:cs="Arial"/>
                <w:sz w:val="18"/>
                <w:szCs w:val="18"/>
              </w:rPr>
              <w:t xml:space="preserve"> jako </w:t>
            </w:r>
            <w:r w:rsidR="00704163">
              <w:rPr>
                <w:rFonts w:cs="Arial"/>
                <w:sz w:val="18"/>
                <w:szCs w:val="18"/>
              </w:rPr>
              <w:t>Správce FMP</w:t>
            </w:r>
            <w:r w:rsidR="00B606A0" w:rsidRPr="00601BD6">
              <w:rPr>
                <w:rFonts w:cs="Arial"/>
                <w:sz w:val="18"/>
                <w:szCs w:val="18"/>
              </w:rPr>
              <w:t>, řídící orgán programu Ministerstvo pro místní rozvoj České republiky a jeho zprostředkující subjekty (kontroloři, společný sekretariát), národní orgán, auditní orgán, Evropská komise, Evropský účetní dvůr a další národní orgány</w:t>
            </w:r>
            <w:r w:rsidR="00B606A0" w:rsidRPr="00601BD6">
              <w:rPr>
                <w:rFonts w:cs="Arial"/>
                <w:sz w:val="18"/>
                <w:szCs w:val="18"/>
                <w:vertAlign w:val="superscript"/>
              </w:rPr>
              <w:footnoteReference w:id="4"/>
            </w:r>
            <w:r w:rsidR="00B606A0" w:rsidRPr="00601BD6">
              <w:rPr>
                <w:rFonts w:cs="Arial"/>
                <w:sz w:val="18"/>
                <w:szCs w:val="18"/>
              </w:rPr>
              <w:t xml:space="preserve"> oprávněné k výkonu kontroly.</w:t>
            </w:r>
          </w:p>
          <w:p w14:paraId="275DE638" w14:textId="77777777" w:rsidR="00070BA3" w:rsidRDefault="00070BA3" w:rsidP="00070BA3">
            <w:pPr>
              <w:pStyle w:val="Zkladntext3"/>
              <w:widowControl w:val="0"/>
              <w:spacing w:line="276" w:lineRule="auto"/>
              <w:ind w:left="567"/>
              <w:jc w:val="both"/>
              <w:rPr>
                <w:rFonts w:cs="Arial"/>
                <w:sz w:val="18"/>
                <w:szCs w:val="18"/>
              </w:rPr>
            </w:pPr>
          </w:p>
          <w:p w14:paraId="6141058A" w14:textId="77777777" w:rsidR="00070BA3" w:rsidRPr="00601BD6" w:rsidRDefault="00070BA3" w:rsidP="00070BA3">
            <w:pPr>
              <w:pStyle w:val="Zkladntext3"/>
              <w:widowControl w:val="0"/>
              <w:spacing w:line="276" w:lineRule="auto"/>
              <w:ind w:left="567"/>
              <w:jc w:val="both"/>
              <w:rPr>
                <w:rFonts w:cs="Arial"/>
                <w:sz w:val="18"/>
                <w:szCs w:val="18"/>
              </w:rPr>
            </w:pPr>
          </w:p>
          <w:p w14:paraId="712A4CB0" w14:textId="4A191051" w:rsidR="00B606A0" w:rsidRDefault="00707AAD" w:rsidP="001347DA">
            <w:pPr>
              <w:pStyle w:val="Zkladntext3"/>
              <w:widowControl w:val="0"/>
              <w:numPr>
                <w:ilvl w:val="1"/>
                <w:numId w:val="10"/>
              </w:numPr>
              <w:spacing w:line="276" w:lineRule="auto"/>
              <w:ind w:left="567" w:hanging="573"/>
              <w:jc w:val="both"/>
              <w:rPr>
                <w:rFonts w:cs="Arial"/>
                <w:sz w:val="18"/>
                <w:szCs w:val="18"/>
              </w:rPr>
            </w:pPr>
            <w:r>
              <w:rPr>
                <w:rFonts w:cs="Arial"/>
                <w:sz w:val="18"/>
                <w:szCs w:val="18"/>
              </w:rPr>
              <w:t>Konečný uživatel</w:t>
            </w:r>
            <w:r w:rsidR="00B606A0" w:rsidRPr="00601BD6">
              <w:rPr>
                <w:rFonts w:cs="Arial"/>
                <w:sz w:val="18"/>
                <w:szCs w:val="18"/>
              </w:rPr>
              <w:t xml:space="preserve"> je dále povinen realizovat opatření k odstranění nedostatků zjištěných při těchto kontrolách, která mu byla uložena orgány oprávněnými k provádění kontroly/auditu na základě provedených kontrol/auditů, a to v termínu, rozsahu a kvalitě podle požadavků stanovených příslušným orgánem. Informace o provedených kontrolách/auditech, jejich výsledku a stavu plnění kontrolami/audity navržených opatření je </w:t>
            </w:r>
            <w:r w:rsidR="007E7848">
              <w:rPr>
                <w:rFonts w:cs="Arial"/>
                <w:sz w:val="18"/>
                <w:szCs w:val="18"/>
              </w:rPr>
              <w:t>konečný uživatel</w:t>
            </w:r>
            <w:r w:rsidR="00B606A0" w:rsidRPr="00601BD6">
              <w:rPr>
                <w:rFonts w:cs="Arial"/>
                <w:sz w:val="18"/>
                <w:szCs w:val="18"/>
              </w:rPr>
              <w:t xml:space="preserve"> povinen zahrnout do zpráv o realizaci, resp. o udržitelnosti projektu. Na žádost řídícího orgánu, národního orgánu, zprostředkujících subjektů (kontroloři, společný sekretariát), platebního orgánu nebo auditního orgánu je </w:t>
            </w:r>
            <w:r>
              <w:rPr>
                <w:rFonts w:cs="Arial"/>
                <w:sz w:val="18"/>
                <w:szCs w:val="18"/>
              </w:rPr>
              <w:t>konečný uživatel</w:t>
            </w:r>
            <w:r w:rsidR="00B606A0" w:rsidRPr="00601BD6">
              <w:rPr>
                <w:rFonts w:cs="Arial"/>
                <w:sz w:val="18"/>
                <w:szCs w:val="18"/>
              </w:rPr>
              <w:t xml:space="preserve"> povinen poskytnout informace o výsledcích kontrol a auditů včetně protokolů z kontrol a zpráv o auditech.</w:t>
            </w:r>
          </w:p>
          <w:p w14:paraId="7E0DD96E" w14:textId="77777777" w:rsidR="006E57D4" w:rsidRPr="00601BD6" w:rsidRDefault="006E57D4" w:rsidP="006E57D4">
            <w:pPr>
              <w:pStyle w:val="Zkladntext3"/>
              <w:widowControl w:val="0"/>
              <w:spacing w:line="276" w:lineRule="auto"/>
              <w:ind w:left="-6"/>
              <w:jc w:val="both"/>
              <w:rPr>
                <w:rFonts w:cs="Arial"/>
                <w:sz w:val="18"/>
                <w:szCs w:val="18"/>
              </w:rPr>
            </w:pPr>
          </w:p>
          <w:p w14:paraId="7ECCFE7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5" w:name="_Toc434755124"/>
            <w:r w:rsidRPr="00601BD6">
              <w:rPr>
                <w:rFonts w:cs="Arial"/>
                <w:b/>
                <w:bCs/>
                <w:sz w:val="18"/>
                <w:szCs w:val="18"/>
              </w:rPr>
              <w:t>Publicita</w:t>
            </w:r>
            <w:bookmarkEnd w:id="5"/>
          </w:p>
          <w:p w14:paraId="194ADEE5" w14:textId="7C9A9C53" w:rsidR="00B606A0" w:rsidRPr="00601BD6"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provádět propagaci projektu v souladu s opatřeními uvedenými v </w:t>
            </w:r>
            <w:r w:rsidR="00160CDE">
              <w:rPr>
                <w:rFonts w:cs="Arial"/>
                <w:sz w:val="18"/>
                <w:szCs w:val="18"/>
              </w:rPr>
              <w:t>projektové žádosti</w:t>
            </w:r>
            <w:r w:rsidR="00B606A0" w:rsidRPr="00601BD6">
              <w:rPr>
                <w:rFonts w:cs="Arial"/>
                <w:sz w:val="18"/>
                <w:szCs w:val="18"/>
              </w:rPr>
              <w:t xml:space="preserve"> a v souladu s čl. 50 nařízení (EU) 2021/1060 (obecné nařízení) a přílohou IX obecného nařízení a v souladu s čl. 36, odst. 4 a 5 nařízení (EU) 2021/1059 (nařízení </w:t>
            </w:r>
            <w:proofErr w:type="spellStart"/>
            <w:r w:rsidR="00B606A0" w:rsidRPr="00601BD6">
              <w:rPr>
                <w:rFonts w:cs="Arial"/>
                <w:sz w:val="18"/>
                <w:szCs w:val="18"/>
              </w:rPr>
              <w:t>Interreg</w:t>
            </w:r>
            <w:proofErr w:type="spellEnd"/>
            <w:r w:rsidR="00B606A0" w:rsidRPr="00601BD6">
              <w:rPr>
                <w:rFonts w:cs="Arial"/>
                <w:sz w:val="18"/>
                <w:szCs w:val="18"/>
              </w:rPr>
              <w:t>).</w:t>
            </w:r>
          </w:p>
          <w:p w14:paraId="2C8C4EB7" w14:textId="77777777" w:rsidR="00573F4F" w:rsidRPr="00573F4F" w:rsidRDefault="00573F4F" w:rsidP="001347DA">
            <w:pPr>
              <w:spacing w:after="120" w:line="276" w:lineRule="auto"/>
              <w:jc w:val="both"/>
              <w:rPr>
                <w:rFonts w:cs="Arial"/>
                <w:sz w:val="12"/>
                <w:szCs w:val="12"/>
              </w:rPr>
            </w:pPr>
          </w:p>
          <w:p w14:paraId="6855AB90" w14:textId="701D3BCE" w:rsidR="00B606A0" w:rsidRPr="00601BD6"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spolupracovat na žádost </w:t>
            </w:r>
            <w:r w:rsidR="00CA3B10">
              <w:rPr>
                <w:rFonts w:cs="Arial"/>
                <w:sz w:val="18"/>
                <w:szCs w:val="18"/>
              </w:rPr>
              <w:t>Správce FMP</w:t>
            </w:r>
            <w:r w:rsidR="00B606A0" w:rsidRPr="00601BD6">
              <w:rPr>
                <w:rFonts w:cs="Arial"/>
                <w:sz w:val="18"/>
                <w:szCs w:val="18"/>
              </w:rPr>
              <w:t xml:space="preserve"> na aktivitách souvisejících s publicitou programu.</w:t>
            </w:r>
          </w:p>
          <w:p w14:paraId="39A3B23E" w14:textId="3F09B605" w:rsidR="00B606A0"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souhlasí, aby Euroregion </w:t>
            </w:r>
            <w:proofErr w:type="gramStart"/>
            <w:r w:rsidR="0017295D" w:rsidRPr="00601BD6">
              <w:rPr>
                <w:rFonts w:cs="Arial"/>
                <w:sz w:val="18"/>
                <w:szCs w:val="18"/>
              </w:rPr>
              <w:t>Silesia - CZ</w:t>
            </w:r>
            <w:proofErr w:type="gramEnd"/>
            <w:r w:rsidR="00B606A0" w:rsidRPr="00601BD6">
              <w:rPr>
                <w:rFonts w:cs="Arial"/>
                <w:sz w:val="18"/>
                <w:szCs w:val="18"/>
              </w:rPr>
              <w:t>, řídící orgán programu – MMR ČR a subjekty jím určené zveřejňovaly informace uvedené v čl. 49 obecného nařízení, jakož i audiovizuální dokumentaci realizace projektu v jakékoliv formě a prostřednictvím jakýchkoliv médií.</w:t>
            </w:r>
          </w:p>
          <w:p w14:paraId="652F7DA4" w14:textId="77777777" w:rsidR="00070BA3" w:rsidRDefault="00070BA3" w:rsidP="001347DA">
            <w:pPr>
              <w:spacing w:after="120" w:line="276" w:lineRule="auto"/>
              <w:jc w:val="both"/>
              <w:rPr>
                <w:rFonts w:cs="Arial"/>
                <w:sz w:val="18"/>
                <w:szCs w:val="18"/>
              </w:rPr>
            </w:pPr>
          </w:p>
          <w:p w14:paraId="57F9C2D3"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6" w:name="_Toc434755125"/>
            <w:r w:rsidRPr="00601BD6">
              <w:rPr>
                <w:rFonts w:cs="Arial"/>
                <w:b/>
                <w:bCs/>
                <w:sz w:val="18"/>
                <w:szCs w:val="18"/>
              </w:rPr>
              <w:lastRenderedPageBreak/>
              <w:t>Poskytování údajů o realizaci projektu</w:t>
            </w:r>
            <w:bookmarkEnd w:id="6"/>
          </w:p>
          <w:p w14:paraId="23B3EB60"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485989BB" w14:textId="759143F5"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povinen na žádost poskytovatele dotace (popř. jiného orgánu, např. Ministerstva pro místní rozvoj České republiky), písemně poskytnout jakékoliv doplňující informace související s realizací projektu, resp. s jeho udržitelností, a to ve lhůtě stanovené v takovéto žádosti.</w:t>
            </w:r>
          </w:p>
          <w:p w14:paraId="2E05AC31" w14:textId="0067B20F"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w:t>
            </w:r>
            <w:r w:rsidR="00B606A0" w:rsidRPr="00601BD6">
              <w:rPr>
                <w:rStyle w:val="Siln"/>
                <w:rFonts w:cs="Arial"/>
                <w:sz w:val="18"/>
                <w:szCs w:val="18"/>
              </w:rPr>
              <w:t>povinen předem informovat Správce</w:t>
            </w:r>
            <w:r w:rsidR="00C368C0">
              <w:rPr>
                <w:rStyle w:val="Siln"/>
                <w:rFonts w:cs="Arial"/>
                <w:sz w:val="18"/>
                <w:szCs w:val="18"/>
              </w:rPr>
              <w:t xml:space="preserve"> FMP</w:t>
            </w:r>
            <w:r w:rsidR="00B606A0" w:rsidRPr="00601BD6">
              <w:rPr>
                <w:rStyle w:val="Siln"/>
                <w:rFonts w:cs="Arial"/>
                <w:sz w:val="18"/>
                <w:szCs w:val="18"/>
              </w:rPr>
              <w:t xml:space="preserve"> o každé pořádané aktivitě uskutečňované v rámci realizace malého projektu</w:t>
            </w:r>
            <w:r w:rsidR="00B606A0" w:rsidRPr="00601BD6">
              <w:rPr>
                <w:rFonts w:cs="Arial"/>
                <w:sz w:val="18"/>
                <w:szCs w:val="18"/>
              </w:rPr>
              <w:t>, tzn. pozvat jej na akci tak, aby měl Správce</w:t>
            </w:r>
            <w:r w:rsidR="00C368C0">
              <w:rPr>
                <w:rFonts w:cs="Arial"/>
                <w:sz w:val="18"/>
                <w:szCs w:val="18"/>
              </w:rPr>
              <w:t xml:space="preserve"> FMP</w:t>
            </w:r>
            <w:r w:rsidR="00B606A0" w:rsidRPr="00601BD6">
              <w:rPr>
                <w:rFonts w:cs="Arial"/>
                <w:sz w:val="18"/>
                <w:szCs w:val="18"/>
              </w:rPr>
              <w:t xml:space="preserve"> reálnou možnost se akce účastnit formou kontroly na místě / monitorovací návštěvy. Pro naplnění této povinnosti musí žadatel/konečný uživatel </w:t>
            </w:r>
            <w:r w:rsidR="00B606A0" w:rsidRPr="00601BD6">
              <w:rPr>
                <w:rStyle w:val="Siln"/>
                <w:rFonts w:cs="Arial"/>
                <w:sz w:val="18"/>
                <w:szCs w:val="18"/>
              </w:rPr>
              <w:t>zaslat pozvánku nejpozději 10 pracovních dní před konáním akce.</w:t>
            </w:r>
          </w:p>
          <w:p w14:paraId="2AABA4CD" w14:textId="765C8056"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povinen poskytovat informace a případně součinnost v souvislosti s evaluacemi, které bude provádět řídící orgán, a to po dobu pěti let od data poslední platby </w:t>
            </w:r>
            <w:r w:rsidR="007E7848">
              <w:rPr>
                <w:rFonts w:cs="Arial"/>
                <w:sz w:val="18"/>
                <w:szCs w:val="18"/>
              </w:rPr>
              <w:t>konečnému uživateli</w:t>
            </w:r>
            <w:r w:rsidR="00B606A0" w:rsidRPr="00601BD6">
              <w:rPr>
                <w:rFonts w:cs="Arial"/>
                <w:sz w:val="18"/>
                <w:szCs w:val="18"/>
              </w:rPr>
              <w:t>.</w:t>
            </w:r>
          </w:p>
          <w:p w14:paraId="2F8711BF" w14:textId="77777777" w:rsidR="00471496" w:rsidRPr="00601BD6" w:rsidRDefault="00471496" w:rsidP="00471496">
            <w:pPr>
              <w:pStyle w:val="Odstavecseseznamem"/>
              <w:spacing w:before="120" w:after="120" w:line="276" w:lineRule="auto"/>
              <w:ind w:left="567"/>
              <w:jc w:val="both"/>
              <w:rPr>
                <w:rFonts w:cs="Arial"/>
                <w:sz w:val="18"/>
                <w:szCs w:val="18"/>
              </w:rPr>
            </w:pPr>
          </w:p>
          <w:p w14:paraId="15DE0D83" w14:textId="77777777" w:rsidR="00B606A0" w:rsidRPr="00601BD6" w:rsidRDefault="00B606A0" w:rsidP="001347DA">
            <w:pPr>
              <w:pStyle w:val="Odstavecseseznamem"/>
              <w:spacing w:before="120" w:after="120" w:line="276" w:lineRule="auto"/>
              <w:ind w:left="714"/>
              <w:jc w:val="both"/>
              <w:rPr>
                <w:rFonts w:cs="Arial"/>
                <w:sz w:val="18"/>
                <w:szCs w:val="18"/>
              </w:rPr>
            </w:pPr>
          </w:p>
          <w:p w14:paraId="02B9278C" w14:textId="77777777" w:rsidR="00B606A0" w:rsidRPr="00601BD6" w:rsidRDefault="00B606A0" w:rsidP="001347DA">
            <w:pPr>
              <w:pStyle w:val="Odstavecseseznamem"/>
              <w:numPr>
                <w:ilvl w:val="0"/>
                <w:numId w:val="8"/>
              </w:numPr>
              <w:spacing w:after="120" w:line="276" w:lineRule="auto"/>
              <w:ind w:left="425" w:hanging="425"/>
              <w:jc w:val="both"/>
              <w:rPr>
                <w:rFonts w:cs="Arial"/>
                <w:b/>
                <w:bCs/>
                <w:sz w:val="18"/>
                <w:szCs w:val="18"/>
              </w:rPr>
            </w:pPr>
            <w:r w:rsidRPr="00601BD6">
              <w:rPr>
                <w:rFonts w:cs="Arial"/>
                <w:b/>
                <w:bCs/>
                <w:sz w:val="18"/>
                <w:szCs w:val="18"/>
              </w:rPr>
              <w:t>Poskytnutí součinnosti</w:t>
            </w:r>
          </w:p>
          <w:p w14:paraId="142EC7E1" w14:textId="32016346" w:rsidR="00B606A0" w:rsidRPr="00601BD6" w:rsidRDefault="00707AAD"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v případě, že některý z jeho partnerů definovaných v </w:t>
            </w:r>
            <w:r w:rsidR="00160CDE">
              <w:rPr>
                <w:rFonts w:cs="Arial"/>
                <w:sz w:val="18"/>
                <w:szCs w:val="18"/>
              </w:rPr>
              <w:t>projektové žádosti</w:t>
            </w:r>
            <w:r w:rsidR="00B606A0" w:rsidRPr="00601BD6">
              <w:rPr>
                <w:rFonts w:cs="Arial"/>
                <w:sz w:val="18"/>
                <w:szCs w:val="18"/>
              </w:rPr>
              <w:t xml:space="preserve"> nesplní povinnost vrátit prostřednictvím </w:t>
            </w:r>
            <w:r w:rsidR="00163079">
              <w:rPr>
                <w:rFonts w:cs="Arial"/>
                <w:sz w:val="18"/>
                <w:szCs w:val="18"/>
              </w:rPr>
              <w:t>konečného uživatele</w:t>
            </w:r>
            <w:r w:rsidR="00B606A0" w:rsidRPr="00601BD6">
              <w:rPr>
                <w:rFonts w:cs="Arial"/>
                <w:sz w:val="18"/>
                <w:szCs w:val="18"/>
              </w:rPr>
              <w:t xml:space="preserve"> neoprávněně čerpané finanční prostředky na univerzální účet platebního orgánu, poskytnout na vyžádání subjektu zastupujícího členský stát</w:t>
            </w:r>
            <w:r w:rsidR="00B606A0" w:rsidRPr="00601BD6">
              <w:rPr>
                <w:rStyle w:val="Znakapoznpodarou"/>
                <w:rFonts w:cs="Arial"/>
                <w:sz w:val="18"/>
                <w:szCs w:val="18"/>
              </w:rPr>
              <w:footnoteReference w:id="5"/>
            </w:r>
            <w:r w:rsidR="00B606A0" w:rsidRPr="00601BD6">
              <w:rPr>
                <w:rFonts w:cs="Arial"/>
                <w:sz w:val="18"/>
                <w:szCs w:val="18"/>
              </w:rPr>
              <w:t>, kterému tímto vznikne škoda, veškerou součinnost při vymáhání náhrady škody od tohoto partnera.</w:t>
            </w:r>
          </w:p>
          <w:p w14:paraId="5AAC09AF" w14:textId="77777777" w:rsidR="00C02889" w:rsidRPr="00601BD6" w:rsidRDefault="00C02889" w:rsidP="001347DA">
            <w:pPr>
              <w:spacing w:line="276" w:lineRule="auto"/>
              <w:jc w:val="both"/>
              <w:rPr>
                <w:rFonts w:cs="Arial"/>
                <w:sz w:val="18"/>
                <w:szCs w:val="18"/>
              </w:rPr>
            </w:pPr>
          </w:p>
          <w:p w14:paraId="61B6C80C"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7" w:name="_Toc434755126"/>
            <w:r w:rsidRPr="00601BD6">
              <w:rPr>
                <w:rFonts w:cs="Arial"/>
                <w:b/>
                <w:bCs/>
                <w:sz w:val="18"/>
                <w:szCs w:val="18"/>
              </w:rPr>
              <w:t>Oznamování změn</w:t>
            </w:r>
            <w:bookmarkEnd w:id="7"/>
          </w:p>
          <w:p w14:paraId="3C2565E0" w14:textId="714EF151" w:rsidR="00B606A0" w:rsidRPr="00601BD6" w:rsidRDefault="00707AAD"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poskytovateli dotace neprodleně</w:t>
            </w:r>
            <w:r w:rsidR="00434896" w:rsidRPr="00601BD6">
              <w:rPr>
                <w:rFonts w:cs="Arial"/>
                <w:sz w:val="18"/>
                <w:szCs w:val="18"/>
              </w:rPr>
              <w:t xml:space="preserve">, </w:t>
            </w:r>
            <w:r w:rsidR="00B606A0" w:rsidRPr="00601BD6">
              <w:rPr>
                <w:rFonts w:cs="Arial"/>
                <w:sz w:val="18"/>
                <w:szCs w:val="18"/>
              </w:rPr>
              <w:t>oznámit veškeré skutečnosti, které mohou mít vliv na povahu nebo podmínky provádění projektu a na plnění povinností vyplývajících z této smlouvy.</w:t>
            </w:r>
          </w:p>
          <w:p w14:paraId="3FF9878D" w14:textId="77777777" w:rsidR="000F332E" w:rsidRPr="00601BD6" w:rsidRDefault="000F332E" w:rsidP="001347DA">
            <w:pPr>
              <w:spacing w:line="276" w:lineRule="auto"/>
              <w:jc w:val="both"/>
              <w:rPr>
                <w:rFonts w:cs="Arial"/>
                <w:sz w:val="18"/>
                <w:szCs w:val="18"/>
              </w:rPr>
            </w:pPr>
          </w:p>
          <w:p w14:paraId="01C2235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 xml:space="preserve">Provádění změn </w:t>
            </w:r>
          </w:p>
          <w:p w14:paraId="0FD24F5F" w14:textId="299C6286" w:rsidR="00B606A0" w:rsidRDefault="00B606A0" w:rsidP="001347DA">
            <w:pPr>
              <w:spacing w:line="276" w:lineRule="auto"/>
              <w:jc w:val="both"/>
              <w:rPr>
                <w:rFonts w:cs="Arial"/>
                <w:sz w:val="18"/>
                <w:szCs w:val="18"/>
              </w:rPr>
            </w:pPr>
            <w:r w:rsidRPr="00601BD6">
              <w:rPr>
                <w:rFonts w:cs="Arial"/>
                <w:sz w:val="18"/>
                <w:szCs w:val="18"/>
              </w:rPr>
              <w:t xml:space="preserve">Jakékoliv změny této smlouvy je </w:t>
            </w:r>
            <w:r w:rsidR="00707AAD">
              <w:rPr>
                <w:rFonts w:cs="Arial"/>
                <w:sz w:val="18"/>
                <w:szCs w:val="18"/>
              </w:rPr>
              <w:t>konečný uživatel</w:t>
            </w:r>
            <w:r w:rsidRPr="00601BD6">
              <w:rPr>
                <w:rFonts w:cs="Arial"/>
                <w:sz w:val="18"/>
                <w:szCs w:val="18"/>
              </w:rPr>
              <w:t xml:space="preserve"> povinen před jejich provedením oznámit poskytovateli dotace</w:t>
            </w:r>
            <w:r w:rsidR="00D131D3" w:rsidRPr="00601BD6">
              <w:rPr>
                <w:rFonts w:cs="Arial"/>
                <w:sz w:val="18"/>
                <w:szCs w:val="18"/>
              </w:rPr>
              <w:t xml:space="preserve">, nejpozději do </w:t>
            </w:r>
            <w:r w:rsidR="00EE2365" w:rsidRPr="00601BD6">
              <w:rPr>
                <w:rFonts w:cs="Arial"/>
                <w:sz w:val="18"/>
                <w:szCs w:val="18"/>
              </w:rPr>
              <w:t>7 kalendářních dnů,</w:t>
            </w:r>
            <w:r w:rsidRPr="00601BD6">
              <w:rPr>
                <w:rFonts w:cs="Arial"/>
                <w:sz w:val="18"/>
                <w:szCs w:val="18"/>
              </w:rPr>
              <w:t xml:space="preserve"> a tyto změny mohou být provedeny pouze na základě souhlasu poskytovatele dotace.</w:t>
            </w:r>
          </w:p>
          <w:p w14:paraId="7FCA6804" w14:textId="77777777" w:rsidR="00070BA3" w:rsidRPr="00601BD6" w:rsidRDefault="00070BA3" w:rsidP="001347DA">
            <w:pPr>
              <w:spacing w:line="276" w:lineRule="auto"/>
              <w:jc w:val="both"/>
              <w:rPr>
                <w:rFonts w:cs="Arial"/>
                <w:sz w:val="18"/>
                <w:szCs w:val="18"/>
              </w:rPr>
            </w:pPr>
          </w:p>
          <w:p w14:paraId="123B9AAD" w14:textId="7B7E6837" w:rsidR="00B606A0" w:rsidRPr="00601BD6" w:rsidRDefault="00B606A0" w:rsidP="001347DA">
            <w:pPr>
              <w:spacing w:line="276" w:lineRule="auto"/>
              <w:jc w:val="both"/>
              <w:rPr>
                <w:rFonts w:cs="Arial"/>
                <w:sz w:val="18"/>
                <w:szCs w:val="18"/>
              </w:rPr>
            </w:pPr>
            <w:r w:rsidRPr="00601BD6">
              <w:rPr>
                <w:rFonts w:cs="Arial"/>
                <w:sz w:val="18"/>
                <w:szCs w:val="18"/>
              </w:rPr>
              <w:lastRenderedPageBreak/>
              <w:t xml:space="preserve">Rozhodnutí o schválení změny smlouvy je v kompetenci Správce </w:t>
            </w:r>
            <w:r w:rsidR="00A15B69" w:rsidRPr="00601BD6">
              <w:rPr>
                <w:rFonts w:cs="Arial"/>
                <w:sz w:val="18"/>
                <w:szCs w:val="18"/>
              </w:rPr>
              <w:t>FMP</w:t>
            </w:r>
            <w:r w:rsidRPr="00601BD6">
              <w:rPr>
                <w:rFonts w:cs="Arial"/>
                <w:sz w:val="18"/>
                <w:szCs w:val="18"/>
              </w:rPr>
              <w:t xml:space="preserve"> nebo EŘV.</w:t>
            </w:r>
          </w:p>
          <w:p w14:paraId="41148754" w14:textId="77777777" w:rsidR="00FE2A03" w:rsidRPr="00601BD6" w:rsidRDefault="00FE2A03" w:rsidP="001347DA">
            <w:pPr>
              <w:spacing w:line="276" w:lineRule="auto"/>
              <w:jc w:val="both"/>
              <w:rPr>
                <w:rFonts w:cs="Arial"/>
                <w:sz w:val="18"/>
                <w:szCs w:val="18"/>
              </w:rPr>
            </w:pPr>
          </w:p>
          <w:p w14:paraId="4B8E4878"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8" w:name="_Toc434755128"/>
            <w:r w:rsidRPr="00601BD6">
              <w:rPr>
                <w:rFonts w:cs="Arial"/>
                <w:b/>
                <w:bCs/>
                <w:sz w:val="18"/>
                <w:szCs w:val="18"/>
              </w:rPr>
              <w:t xml:space="preserve">Uchovávání dokumentů </w:t>
            </w:r>
            <w:bookmarkEnd w:id="8"/>
          </w:p>
          <w:p w14:paraId="2C7EF68A"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1DC4E8E5" w14:textId="1F00A608" w:rsidR="00B606A0" w:rsidRPr="00601BD6" w:rsidRDefault="00707AAD" w:rsidP="001347DA">
            <w:pPr>
              <w:pStyle w:val="Odstavecseseznamem"/>
              <w:numPr>
                <w:ilvl w:val="0"/>
                <w:numId w:val="16"/>
              </w:numPr>
              <w:spacing w:line="276" w:lineRule="auto"/>
              <w:ind w:left="426"/>
              <w:jc w:val="both"/>
              <w:rPr>
                <w:rFonts w:cs="Arial"/>
                <w:sz w:val="18"/>
                <w:szCs w:val="18"/>
              </w:rPr>
            </w:pPr>
            <w:r>
              <w:rPr>
                <w:rFonts w:cs="Arial"/>
                <w:sz w:val="18"/>
                <w:szCs w:val="18"/>
              </w:rPr>
              <w:t>Konečný uživatel</w:t>
            </w:r>
            <w:r w:rsidR="00B606A0" w:rsidRPr="00601BD6">
              <w:rPr>
                <w:rFonts w:cs="Arial"/>
                <w:sz w:val="18"/>
                <w:szCs w:val="18"/>
              </w:rPr>
              <w:t xml:space="preserve"> je povinen uchovat veškeré dokumenty související s realizací projektu, které jsou nezbytné k prokázání použití prostředků, a to od jejich vzniku alespoň po dobu 5 let od 31. prosince roku, ve kterém byla provedena poslední platba. V případě, že národní legislativa stanovuje pro některé dokumenty delší dobu uchovávání, je nutné ustanovení národní legislativy respektovat. Lhůta pro uchovávání dokumentů se případně pozastaví po dobu správního nebo soudního řízení nebo na žádost Evropské Komise.</w:t>
            </w:r>
          </w:p>
          <w:p w14:paraId="26276E16" w14:textId="77777777" w:rsidR="00B606A0" w:rsidRDefault="00B606A0" w:rsidP="001347DA">
            <w:pPr>
              <w:spacing w:line="276" w:lineRule="auto"/>
              <w:ind w:left="426"/>
              <w:jc w:val="both"/>
              <w:rPr>
                <w:rFonts w:cs="Arial"/>
                <w:sz w:val="18"/>
                <w:szCs w:val="18"/>
              </w:rPr>
            </w:pPr>
          </w:p>
          <w:p w14:paraId="282C9476" w14:textId="77777777" w:rsidR="00934B55" w:rsidRDefault="00934B55" w:rsidP="001347DA">
            <w:pPr>
              <w:spacing w:line="276" w:lineRule="auto"/>
              <w:ind w:left="426"/>
              <w:jc w:val="both"/>
              <w:rPr>
                <w:rFonts w:cs="Arial"/>
                <w:sz w:val="18"/>
                <w:szCs w:val="18"/>
              </w:rPr>
            </w:pPr>
          </w:p>
          <w:p w14:paraId="787C5501" w14:textId="77777777" w:rsidR="00934B55" w:rsidRPr="00601BD6" w:rsidRDefault="00934B55" w:rsidP="001347DA">
            <w:pPr>
              <w:spacing w:line="276" w:lineRule="auto"/>
              <w:ind w:left="426"/>
              <w:jc w:val="both"/>
              <w:rPr>
                <w:rFonts w:cs="Arial"/>
                <w:sz w:val="18"/>
                <w:szCs w:val="18"/>
              </w:rPr>
            </w:pPr>
          </w:p>
          <w:p w14:paraId="51B7141D" w14:textId="5A6B60CD" w:rsidR="00B606A0" w:rsidRPr="00601BD6" w:rsidRDefault="00B606A0" w:rsidP="001347DA">
            <w:pPr>
              <w:numPr>
                <w:ilvl w:val="0"/>
                <w:numId w:val="16"/>
              </w:numPr>
              <w:spacing w:line="276" w:lineRule="auto"/>
              <w:ind w:left="426"/>
              <w:jc w:val="both"/>
              <w:rPr>
                <w:rFonts w:cs="Arial"/>
                <w:sz w:val="18"/>
                <w:szCs w:val="18"/>
              </w:rPr>
            </w:pPr>
            <w:r w:rsidRPr="00601BD6">
              <w:rPr>
                <w:rFonts w:cs="Arial"/>
                <w:sz w:val="18"/>
                <w:szCs w:val="18"/>
              </w:rPr>
              <w:t xml:space="preserve">Má se za to, že místem uložení dokumentů souvisejících s realizovaným projektem je sídlo </w:t>
            </w:r>
            <w:r w:rsidR="00707AAD">
              <w:rPr>
                <w:rFonts w:cs="Arial"/>
                <w:sz w:val="18"/>
                <w:szCs w:val="18"/>
              </w:rPr>
              <w:t>konečného uživatele</w:t>
            </w:r>
            <w:r w:rsidRPr="00601BD6">
              <w:rPr>
                <w:rStyle w:val="Znakapoznpodarou"/>
                <w:rFonts w:cs="Arial"/>
                <w:sz w:val="18"/>
                <w:szCs w:val="18"/>
              </w:rPr>
              <w:footnoteReference w:id="6"/>
            </w:r>
            <w:r w:rsidRPr="00601BD6">
              <w:rPr>
                <w:rFonts w:cs="Arial"/>
                <w:sz w:val="18"/>
                <w:szCs w:val="18"/>
              </w:rPr>
              <w:t>.</w:t>
            </w:r>
          </w:p>
          <w:p w14:paraId="778B795E" w14:textId="77777777" w:rsidR="00B606A0" w:rsidRPr="00601BD6" w:rsidRDefault="00B606A0" w:rsidP="001347DA">
            <w:pPr>
              <w:spacing w:line="276" w:lineRule="auto"/>
              <w:ind w:left="426"/>
              <w:jc w:val="both"/>
              <w:rPr>
                <w:rFonts w:cs="Arial"/>
                <w:sz w:val="18"/>
                <w:szCs w:val="18"/>
              </w:rPr>
            </w:pPr>
          </w:p>
          <w:p w14:paraId="3CBC0D60" w14:textId="0AA20535" w:rsidR="00B606A0" w:rsidRPr="00601BD6" w:rsidRDefault="00B606A0" w:rsidP="001347DA">
            <w:pPr>
              <w:numPr>
                <w:ilvl w:val="0"/>
                <w:numId w:val="16"/>
              </w:numPr>
              <w:spacing w:line="276" w:lineRule="auto"/>
              <w:ind w:left="426"/>
              <w:jc w:val="both"/>
              <w:rPr>
                <w:rFonts w:cs="Arial"/>
                <w:sz w:val="18"/>
                <w:szCs w:val="18"/>
              </w:rPr>
            </w:pPr>
            <w:r w:rsidRPr="00601BD6">
              <w:rPr>
                <w:rFonts w:cs="Arial"/>
                <w:sz w:val="18"/>
                <w:szCs w:val="18"/>
              </w:rPr>
              <w:t>V případě změny místa uložení dokumentů, o němž se hovoří v odst. </w:t>
            </w:r>
            <w:proofErr w:type="gramStart"/>
            <w:r w:rsidRPr="00601BD6">
              <w:rPr>
                <w:rFonts w:cs="Arial"/>
                <w:sz w:val="18"/>
                <w:szCs w:val="18"/>
              </w:rPr>
              <w:t>12b</w:t>
            </w:r>
            <w:proofErr w:type="gramEnd"/>
            <w:r w:rsidRPr="00601BD6">
              <w:rPr>
                <w:rFonts w:cs="Arial"/>
                <w:sz w:val="18"/>
                <w:szCs w:val="18"/>
              </w:rPr>
              <w:t xml:space="preserve">, a v případě, že </w:t>
            </w:r>
            <w:r w:rsidR="00F85310">
              <w:rPr>
                <w:rFonts w:cs="Arial"/>
                <w:sz w:val="18"/>
                <w:szCs w:val="18"/>
              </w:rPr>
              <w:t>konečný uživatel</w:t>
            </w:r>
            <w:r w:rsidRPr="00601BD6">
              <w:rPr>
                <w:rFonts w:cs="Arial"/>
                <w:sz w:val="18"/>
                <w:szCs w:val="18"/>
              </w:rPr>
              <w:t xml:space="preserve"> pozastaví nebo ukončí svou činnost před datem, o němž se hovoří v odst. </w:t>
            </w:r>
            <w:proofErr w:type="gramStart"/>
            <w:r w:rsidRPr="00601BD6">
              <w:rPr>
                <w:rFonts w:cs="Arial"/>
                <w:sz w:val="18"/>
                <w:szCs w:val="18"/>
              </w:rPr>
              <w:t>12a</w:t>
            </w:r>
            <w:proofErr w:type="gramEnd"/>
            <w:r w:rsidRPr="00601BD6">
              <w:rPr>
                <w:rFonts w:cs="Arial"/>
                <w:sz w:val="18"/>
                <w:szCs w:val="18"/>
              </w:rPr>
              <w:t xml:space="preserve"> tohoto článku, se </w:t>
            </w:r>
            <w:r w:rsidR="00F85310">
              <w:rPr>
                <w:rFonts w:cs="Arial"/>
                <w:sz w:val="18"/>
                <w:szCs w:val="18"/>
              </w:rPr>
              <w:t>konečný uživatel</w:t>
            </w:r>
            <w:r w:rsidRPr="00601BD6">
              <w:rPr>
                <w:rFonts w:cs="Arial"/>
                <w:sz w:val="18"/>
                <w:szCs w:val="18"/>
              </w:rPr>
              <w:t xml:space="preserve"> zavazuje informovat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o místě uložení dokumentů souvisejících s realizovaným projektem.</w:t>
            </w:r>
          </w:p>
          <w:p w14:paraId="1559EA07" w14:textId="77777777" w:rsidR="00B606A0" w:rsidRPr="00601BD6" w:rsidRDefault="00B606A0" w:rsidP="001347DA">
            <w:pPr>
              <w:pStyle w:val="Odstavecseseznamem"/>
              <w:spacing w:line="276" w:lineRule="auto"/>
              <w:jc w:val="both"/>
              <w:rPr>
                <w:rFonts w:cs="Arial"/>
                <w:sz w:val="18"/>
                <w:szCs w:val="18"/>
              </w:rPr>
            </w:pPr>
          </w:p>
          <w:p w14:paraId="064E1FC2" w14:textId="77777777" w:rsidR="00C02889" w:rsidRPr="00601BD6" w:rsidRDefault="00C02889" w:rsidP="001347DA">
            <w:pPr>
              <w:pStyle w:val="Odstavecseseznamem"/>
              <w:spacing w:line="276" w:lineRule="auto"/>
              <w:jc w:val="both"/>
              <w:rPr>
                <w:rFonts w:cs="Arial"/>
                <w:sz w:val="18"/>
                <w:szCs w:val="18"/>
              </w:rPr>
            </w:pPr>
          </w:p>
          <w:p w14:paraId="3573D354"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9" w:name="_Toc434755130"/>
            <w:r w:rsidRPr="00601BD6">
              <w:rPr>
                <w:rFonts w:cs="Arial"/>
                <w:b/>
                <w:bCs/>
                <w:sz w:val="18"/>
                <w:szCs w:val="18"/>
              </w:rPr>
              <w:t>Péče o majetek</w:t>
            </w:r>
            <w:bookmarkEnd w:id="9"/>
          </w:p>
          <w:p w14:paraId="377F0D9D" w14:textId="1F27C506" w:rsidR="00B606A0" w:rsidRDefault="00F85310" w:rsidP="001347DA">
            <w:pPr>
              <w:spacing w:line="276" w:lineRule="auto"/>
              <w:jc w:val="both"/>
              <w:rPr>
                <w:rFonts w:cs="Arial"/>
                <w:snapToGrid w:val="0"/>
                <w:sz w:val="18"/>
                <w:szCs w:val="18"/>
              </w:rPr>
            </w:pPr>
            <w:r>
              <w:rPr>
                <w:rFonts w:cs="Arial"/>
                <w:sz w:val="18"/>
                <w:szCs w:val="18"/>
              </w:rPr>
              <w:t>Konečný uživatel</w:t>
            </w:r>
            <w:r w:rsidR="00B606A0" w:rsidRPr="00601BD6">
              <w:rPr>
                <w:rFonts w:cs="Arial"/>
                <w:sz w:val="18"/>
                <w:szCs w:val="18"/>
              </w:rPr>
              <w:t xml:space="preserve"> je povinen zacházet s majetkem spolufinancovaným z dotace s péčí řádného hospodáře, zejména jej zabezpečit proti poškození, ztrátě nebo odcizení.</w:t>
            </w:r>
            <w:r w:rsidR="00B606A0" w:rsidRPr="00601BD6">
              <w:rPr>
                <w:rFonts w:cs="Arial"/>
                <w:snapToGrid w:val="0"/>
                <w:sz w:val="18"/>
                <w:szCs w:val="18"/>
              </w:rPr>
              <w:t xml:space="preserve"> Po dobu realizace projektu a udržitelnosti (vztahuje-li se na projekt) nesmí </w:t>
            </w:r>
            <w:r>
              <w:rPr>
                <w:rFonts w:cs="Arial"/>
                <w:snapToGrid w:val="0"/>
                <w:sz w:val="18"/>
                <w:szCs w:val="18"/>
              </w:rPr>
              <w:t>konečný uživatel</w:t>
            </w:r>
            <w:r w:rsidR="00B606A0" w:rsidRPr="00601BD6">
              <w:rPr>
                <w:rFonts w:cs="Arial"/>
                <w:snapToGrid w:val="0"/>
                <w:sz w:val="18"/>
                <w:szCs w:val="18"/>
              </w:rPr>
              <w:t xml:space="preserve"> majetek spolufinancovaný, byť i částečně z prostředků dotace bez předchozího písemného souhlasu poskytovatele dotace převést, prodat, vypůjčit či pronajmout jinému subjektu a dále nesmí být k tomuto majetku po tuto dobu bez předchozího písemného souhlasu poskytovatele dotace zřízeno věcné břemeno či zástavní právo ani nesmí být vlastnické právo </w:t>
            </w:r>
            <w:r w:rsidR="006E7D6A">
              <w:rPr>
                <w:rFonts w:cs="Arial"/>
                <w:snapToGrid w:val="0"/>
                <w:sz w:val="18"/>
                <w:szCs w:val="18"/>
              </w:rPr>
              <w:t>konečného uživatele</w:t>
            </w:r>
            <w:r w:rsidR="00B606A0" w:rsidRPr="00601BD6">
              <w:rPr>
                <w:rFonts w:cs="Arial"/>
                <w:snapToGrid w:val="0"/>
                <w:sz w:val="18"/>
                <w:szCs w:val="18"/>
              </w:rPr>
              <w:t xml:space="preserve"> nijak omezeno. Tímto ustanovením není dotčena možnost nahradit nefunkční, anebo technicky nezpůsobilý majetek novým za účelem udržení výsledků projektu s předchozím písemným souhlasem poskytovatele. Tímto není dotčena povinnost uvedena v čl. 4, bodu 3 této smlouvy.</w:t>
            </w:r>
          </w:p>
          <w:p w14:paraId="24AB3AAD" w14:textId="77777777" w:rsidR="00934B55" w:rsidRDefault="00934B55" w:rsidP="001347DA">
            <w:pPr>
              <w:spacing w:line="276" w:lineRule="auto"/>
              <w:jc w:val="both"/>
              <w:rPr>
                <w:rFonts w:cs="Arial"/>
                <w:snapToGrid w:val="0"/>
                <w:sz w:val="18"/>
                <w:szCs w:val="18"/>
              </w:rPr>
            </w:pPr>
          </w:p>
          <w:p w14:paraId="087EA92C" w14:textId="77777777" w:rsidR="00934B55" w:rsidRDefault="00934B55" w:rsidP="001347DA">
            <w:pPr>
              <w:spacing w:line="276" w:lineRule="auto"/>
              <w:jc w:val="both"/>
              <w:rPr>
                <w:rFonts w:cs="Arial"/>
                <w:snapToGrid w:val="0"/>
                <w:sz w:val="18"/>
                <w:szCs w:val="18"/>
              </w:rPr>
            </w:pPr>
          </w:p>
          <w:p w14:paraId="5F2AEFA6" w14:textId="77777777" w:rsidR="00934B55" w:rsidRPr="00601BD6" w:rsidRDefault="00934B55" w:rsidP="001347DA">
            <w:pPr>
              <w:spacing w:line="276" w:lineRule="auto"/>
              <w:jc w:val="both"/>
              <w:rPr>
                <w:rFonts w:cs="Arial"/>
                <w:snapToGrid w:val="0"/>
                <w:sz w:val="18"/>
                <w:szCs w:val="18"/>
              </w:rPr>
            </w:pPr>
          </w:p>
          <w:p w14:paraId="203A208C"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lastRenderedPageBreak/>
              <w:t>Dodržování ustanovení Směrnice pro žadatele</w:t>
            </w:r>
          </w:p>
          <w:p w14:paraId="70FF4C89" w14:textId="036238BC" w:rsidR="00B606A0"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odpovídá za to, že budou dodržovány veškeré další povinnosti související s realizací projektu, které jsou stanoveny v aktuálně platné verzi Směrnice pro žadatele.</w:t>
            </w:r>
          </w:p>
          <w:p w14:paraId="12B2D789" w14:textId="77777777" w:rsidR="00934B55" w:rsidRPr="00601BD6" w:rsidRDefault="00934B55" w:rsidP="001347DA">
            <w:pPr>
              <w:spacing w:line="276" w:lineRule="auto"/>
              <w:jc w:val="both"/>
              <w:rPr>
                <w:rFonts w:cs="Arial"/>
                <w:sz w:val="18"/>
                <w:szCs w:val="18"/>
              </w:rPr>
            </w:pPr>
          </w:p>
          <w:p w14:paraId="0D280E05"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Informování o změnách skutečných majitelů</w:t>
            </w:r>
          </w:p>
          <w:p w14:paraId="54AE9F2C" w14:textId="7E66520D" w:rsidR="00B606A0" w:rsidRPr="00601BD6"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kterého se týká evidence v Centrálním registru skutečných majitelů, je povinen bezodkladně informovat poskytovatele dotace o změnách svého skutečného majitele a dále je povinen kdykoli na vyzvání poskytovatele dotace, národního orgánu, platebního orgánu, auditního orgánu, Evropské komise, Evropského účetního dvora předložit průkazné dokumenty, které dokládají správnost údajů o jeho skutečném majiteli zapsaných v evidenci skutečných majitelů. Toto ustanovení je platné také pro všechny polské partnery, kterých se týká evidence v </w:t>
            </w:r>
            <w:proofErr w:type="spellStart"/>
            <w:r w:rsidR="00B606A0" w:rsidRPr="00601BD6">
              <w:rPr>
                <w:rFonts w:cs="Arial"/>
                <w:sz w:val="18"/>
                <w:szCs w:val="18"/>
              </w:rPr>
              <w:t>Centralnym</w:t>
            </w:r>
            <w:proofErr w:type="spellEnd"/>
            <w:r w:rsidR="00B606A0" w:rsidRPr="00601BD6">
              <w:rPr>
                <w:rFonts w:cs="Arial"/>
                <w:sz w:val="18"/>
                <w:szCs w:val="18"/>
              </w:rPr>
              <w:t xml:space="preserve"> </w:t>
            </w:r>
            <w:proofErr w:type="spellStart"/>
            <w:r w:rsidR="00B606A0" w:rsidRPr="00601BD6">
              <w:rPr>
                <w:rFonts w:cs="Arial"/>
                <w:sz w:val="18"/>
                <w:szCs w:val="18"/>
              </w:rPr>
              <w:t>Rejestru</w:t>
            </w:r>
            <w:proofErr w:type="spellEnd"/>
            <w:r w:rsidR="00B606A0" w:rsidRPr="00601BD6">
              <w:rPr>
                <w:rFonts w:cs="Arial"/>
                <w:sz w:val="18"/>
                <w:szCs w:val="18"/>
              </w:rPr>
              <w:t xml:space="preserve"> </w:t>
            </w:r>
            <w:proofErr w:type="spellStart"/>
            <w:r w:rsidR="00B606A0" w:rsidRPr="00601BD6">
              <w:rPr>
                <w:rFonts w:cs="Arial"/>
                <w:sz w:val="18"/>
                <w:szCs w:val="18"/>
              </w:rPr>
              <w:t>Beneficjentów</w:t>
            </w:r>
            <w:proofErr w:type="spellEnd"/>
            <w:r w:rsidR="00B606A0" w:rsidRPr="00601BD6">
              <w:rPr>
                <w:rFonts w:cs="Arial"/>
                <w:sz w:val="18"/>
                <w:szCs w:val="18"/>
              </w:rPr>
              <w:t xml:space="preserve"> </w:t>
            </w:r>
            <w:proofErr w:type="spellStart"/>
            <w:r w:rsidR="00B606A0" w:rsidRPr="00601BD6">
              <w:rPr>
                <w:rFonts w:cs="Arial"/>
                <w:sz w:val="18"/>
                <w:szCs w:val="18"/>
              </w:rPr>
              <w:t>Rzeczywistych</w:t>
            </w:r>
            <w:proofErr w:type="spellEnd"/>
            <w:r w:rsidR="00B606A0" w:rsidRPr="00601BD6">
              <w:rPr>
                <w:rFonts w:cs="Arial"/>
                <w:sz w:val="18"/>
                <w:szCs w:val="18"/>
              </w:rPr>
              <w:t xml:space="preserve"> a pro všechny české partnery, kteří jsou evidující osobou podle zákona č. 37/2021 Sb. o evidenci skutečných majitelů v platném znění.</w:t>
            </w:r>
            <w:bookmarkStart w:id="10" w:name="_Toc434755132"/>
          </w:p>
          <w:p w14:paraId="5C7C4567" w14:textId="77777777" w:rsidR="00C02889" w:rsidRDefault="00C02889" w:rsidP="001347DA">
            <w:pPr>
              <w:spacing w:line="276" w:lineRule="auto"/>
              <w:jc w:val="both"/>
              <w:rPr>
                <w:rFonts w:cs="Arial"/>
                <w:sz w:val="18"/>
                <w:szCs w:val="18"/>
              </w:rPr>
            </w:pPr>
          </w:p>
          <w:p w14:paraId="1A2E652A" w14:textId="77777777" w:rsidR="00C656EA" w:rsidRDefault="00C656EA" w:rsidP="001347DA">
            <w:pPr>
              <w:spacing w:line="276" w:lineRule="auto"/>
              <w:jc w:val="both"/>
              <w:rPr>
                <w:rFonts w:cs="Arial"/>
                <w:sz w:val="18"/>
                <w:szCs w:val="18"/>
              </w:rPr>
            </w:pPr>
          </w:p>
          <w:p w14:paraId="1711A137" w14:textId="77777777" w:rsidR="00BB1075" w:rsidRPr="00601BD6" w:rsidRDefault="00BB1075" w:rsidP="001347DA">
            <w:pPr>
              <w:spacing w:line="276" w:lineRule="auto"/>
              <w:jc w:val="both"/>
              <w:rPr>
                <w:rFonts w:cs="Arial"/>
                <w:sz w:val="18"/>
                <w:szCs w:val="18"/>
              </w:rPr>
            </w:pPr>
          </w:p>
          <w:p w14:paraId="4A1D2E28" w14:textId="6AE59E04"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 xml:space="preserve">Financování projektu </w:t>
            </w:r>
            <w:r w:rsidR="00F85310">
              <w:rPr>
                <w:rFonts w:cs="Arial"/>
                <w:b/>
                <w:bCs/>
                <w:sz w:val="18"/>
                <w:szCs w:val="18"/>
              </w:rPr>
              <w:t>konečným uživatelem</w:t>
            </w:r>
            <w:r w:rsidRPr="00601BD6">
              <w:rPr>
                <w:rFonts w:cs="Arial"/>
                <w:b/>
                <w:bCs/>
                <w:sz w:val="18"/>
                <w:szCs w:val="18"/>
              </w:rPr>
              <w:t xml:space="preserve"> </w:t>
            </w:r>
            <w:bookmarkEnd w:id="10"/>
          </w:p>
          <w:p w14:paraId="5C807FD5" w14:textId="4A76593E" w:rsidR="00B606A0" w:rsidRPr="00601BD6"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zajistit předfinancování a realizaci projektu před podáním žádosti o platbu v souladu s projektovou žádostí, rozpočtem a harmonogramem projektu stanoveném v čl. 2 této smlouvy.</w:t>
            </w:r>
          </w:p>
          <w:p w14:paraId="48B4FD4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Závěrečné vyúčtování</w:t>
            </w:r>
          </w:p>
          <w:p w14:paraId="626539AC" w14:textId="4B8A2CB6" w:rsidR="00B606A0" w:rsidRPr="00601BD6" w:rsidRDefault="00F85310"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pro účely poskytnutí prostředků dotace předložit poskytovateli dotace závěrečné vyúčtování, jež obsahuje řádně vyplněnou zprávu o realizaci včetně příloh a žádost o platbu.</w:t>
            </w:r>
          </w:p>
          <w:p w14:paraId="6062741E" w14:textId="035FB4A4" w:rsidR="00B606A0" w:rsidRPr="00601BD6" w:rsidRDefault="00B606A0" w:rsidP="001347DA">
            <w:pPr>
              <w:spacing w:after="120" w:line="276" w:lineRule="auto"/>
              <w:jc w:val="both"/>
              <w:rPr>
                <w:rFonts w:cs="Arial"/>
                <w:sz w:val="18"/>
                <w:szCs w:val="18"/>
              </w:rPr>
            </w:pPr>
            <w:r w:rsidRPr="00601BD6">
              <w:rPr>
                <w:rFonts w:cs="Arial"/>
                <w:sz w:val="18"/>
                <w:szCs w:val="18"/>
              </w:rPr>
              <w:t xml:space="preserve">Závěrečné vyúčtování za projekt předkládá </w:t>
            </w:r>
            <w:r w:rsidR="00F85310">
              <w:rPr>
                <w:rFonts w:cs="Arial"/>
                <w:sz w:val="18"/>
                <w:szCs w:val="18"/>
              </w:rPr>
              <w:t>konečný uživatel</w:t>
            </w:r>
            <w:r w:rsidRPr="00601BD6">
              <w:rPr>
                <w:rFonts w:cs="Arial"/>
                <w:sz w:val="18"/>
                <w:szCs w:val="18"/>
              </w:rPr>
              <w:t xml:space="preserve"> nejpozději do 30 dnů po ukončení realizace projektu. </w:t>
            </w:r>
          </w:p>
          <w:p w14:paraId="6F00D31A" w14:textId="3CD578AA" w:rsidR="00B606A0" w:rsidRDefault="00B606A0" w:rsidP="001347DA">
            <w:pPr>
              <w:spacing w:after="120" w:line="276" w:lineRule="auto"/>
              <w:jc w:val="both"/>
              <w:rPr>
                <w:rFonts w:cs="Arial"/>
                <w:sz w:val="18"/>
                <w:szCs w:val="18"/>
              </w:rPr>
            </w:pPr>
            <w:r w:rsidRPr="00601BD6">
              <w:rPr>
                <w:rFonts w:cs="Arial"/>
                <w:sz w:val="18"/>
                <w:szCs w:val="18"/>
              </w:rPr>
              <w:t xml:space="preserve">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ověřuje závěrečné vyúčtování malého projektu a způsobilost vykázaných paušálních částek, na základě údajů uvedených ve zprávě o realizaci malého projektu a k ní přiložených dokumentů potvrzujících realizaci aktivit a dosažení </w:t>
            </w:r>
            <w:r w:rsidR="00EB7BBB">
              <w:rPr>
                <w:rFonts w:cs="Arial"/>
                <w:sz w:val="18"/>
                <w:szCs w:val="18"/>
              </w:rPr>
              <w:t>indikátorů</w:t>
            </w:r>
            <w:r w:rsidRPr="00601BD6">
              <w:rPr>
                <w:rFonts w:cs="Arial"/>
                <w:sz w:val="18"/>
                <w:szCs w:val="18"/>
              </w:rPr>
              <w:t>.</w:t>
            </w:r>
          </w:p>
          <w:p w14:paraId="0D86DC54" w14:textId="77777777" w:rsidR="00B8750E" w:rsidRPr="00B8750E" w:rsidRDefault="00B8750E" w:rsidP="001347DA">
            <w:pPr>
              <w:spacing w:after="120" w:line="276" w:lineRule="auto"/>
              <w:jc w:val="both"/>
              <w:rPr>
                <w:rFonts w:cs="Arial"/>
                <w:sz w:val="12"/>
                <w:szCs w:val="12"/>
              </w:rPr>
            </w:pPr>
          </w:p>
          <w:p w14:paraId="0DAF8190" w14:textId="3C0FAC8C" w:rsidR="00B606A0" w:rsidRPr="00601BD6" w:rsidRDefault="00B606A0" w:rsidP="001347DA">
            <w:pPr>
              <w:spacing w:after="120" w:line="276" w:lineRule="auto"/>
              <w:jc w:val="both"/>
              <w:rPr>
                <w:rFonts w:cs="Arial"/>
                <w:sz w:val="18"/>
                <w:szCs w:val="18"/>
              </w:rPr>
            </w:pPr>
            <w:r w:rsidRPr="00601BD6">
              <w:rPr>
                <w:rFonts w:cs="Arial"/>
                <w:sz w:val="18"/>
                <w:szCs w:val="18"/>
              </w:rPr>
              <w:t xml:space="preserve">Pokud jsou v závěrečném vyúčtování nalezeny chyby, Správce </w:t>
            </w:r>
            <w:r w:rsidR="00C368C0">
              <w:rPr>
                <w:rFonts w:cs="Arial"/>
                <w:sz w:val="18"/>
                <w:szCs w:val="18"/>
              </w:rPr>
              <w:t>FMP</w:t>
            </w:r>
            <w:r w:rsidRPr="00601BD6">
              <w:rPr>
                <w:rFonts w:cs="Arial"/>
                <w:sz w:val="18"/>
                <w:szCs w:val="18"/>
              </w:rPr>
              <w:t>:</w:t>
            </w:r>
          </w:p>
          <w:p w14:paraId="210A2132" w14:textId="055F9251" w:rsidR="00B606A0" w:rsidRPr="00601BD6" w:rsidRDefault="00B606A0" w:rsidP="00C02889">
            <w:pPr>
              <w:pStyle w:val="Odstavecseseznamem"/>
              <w:numPr>
                <w:ilvl w:val="0"/>
                <w:numId w:val="31"/>
              </w:numPr>
              <w:spacing w:after="120" w:line="276" w:lineRule="auto"/>
              <w:jc w:val="both"/>
              <w:rPr>
                <w:rFonts w:cs="Arial"/>
                <w:sz w:val="18"/>
                <w:szCs w:val="18"/>
              </w:rPr>
            </w:pPr>
            <w:r w:rsidRPr="00601BD6">
              <w:rPr>
                <w:rFonts w:cs="Arial"/>
                <w:sz w:val="18"/>
                <w:szCs w:val="18"/>
              </w:rPr>
              <w:lastRenderedPageBreak/>
              <w:t xml:space="preserve">vyzve </w:t>
            </w:r>
            <w:r w:rsidR="006E7D6A">
              <w:rPr>
                <w:rFonts w:cs="Arial"/>
                <w:sz w:val="18"/>
                <w:szCs w:val="18"/>
              </w:rPr>
              <w:t>konečného uživatele</w:t>
            </w:r>
            <w:r w:rsidRPr="00601BD6">
              <w:rPr>
                <w:rFonts w:cs="Arial"/>
                <w:sz w:val="18"/>
                <w:szCs w:val="18"/>
              </w:rPr>
              <w:t xml:space="preserve"> k</w:t>
            </w:r>
            <w:r w:rsidR="00411020" w:rsidRPr="00601BD6">
              <w:rPr>
                <w:rFonts w:cs="Arial"/>
                <w:sz w:val="18"/>
                <w:szCs w:val="18"/>
              </w:rPr>
              <w:t> </w:t>
            </w:r>
            <w:r w:rsidRPr="00601BD6">
              <w:rPr>
                <w:rFonts w:cs="Arial"/>
                <w:sz w:val="18"/>
                <w:szCs w:val="18"/>
              </w:rPr>
              <w:t>opravě nebo doplnění</w:t>
            </w:r>
            <w:r w:rsidR="00DD1AC4" w:rsidRPr="00601BD6">
              <w:rPr>
                <w:rFonts w:cs="Arial"/>
                <w:sz w:val="18"/>
                <w:szCs w:val="18"/>
              </w:rPr>
              <w:t xml:space="preserve"> (max. </w:t>
            </w:r>
            <w:r w:rsidR="00E3175D">
              <w:rPr>
                <w:rFonts w:cs="Arial"/>
                <w:sz w:val="18"/>
                <w:szCs w:val="18"/>
              </w:rPr>
              <w:t>1</w:t>
            </w:r>
            <w:r w:rsidR="00DD1AC4" w:rsidRPr="00601BD6">
              <w:rPr>
                <w:rFonts w:cs="Arial"/>
                <w:sz w:val="18"/>
                <w:szCs w:val="18"/>
              </w:rPr>
              <w:t xml:space="preserve">x) </w:t>
            </w:r>
            <w:r w:rsidR="002D537B">
              <w:rPr>
                <w:rFonts w:cs="Arial"/>
                <w:sz w:val="18"/>
                <w:szCs w:val="18"/>
              </w:rPr>
              <w:t>závěrečného vyúčtování</w:t>
            </w:r>
            <w:r w:rsidRPr="00601BD6">
              <w:rPr>
                <w:rFonts w:cs="Arial"/>
                <w:sz w:val="18"/>
                <w:szCs w:val="18"/>
              </w:rPr>
              <w:t xml:space="preserve"> malého projektu nebo k poskytnutí dalších vysvětlení či doplnění</w:t>
            </w:r>
            <w:r w:rsidR="001C4EF5">
              <w:rPr>
                <w:rFonts w:cs="Arial"/>
                <w:sz w:val="18"/>
                <w:szCs w:val="18"/>
              </w:rPr>
              <w:t>,</w:t>
            </w:r>
            <w:r w:rsidR="007E3AD3" w:rsidRPr="00601BD6">
              <w:rPr>
                <w:rFonts w:cs="Arial"/>
                <w:sz w:val="18"/>
                <w:szCs w:val="18"/>
              </w:rPr>
              <w:t xml:space="preserve"> a to ne</w:t>
            </w:r>
            <w:r w:rsidR="009D7BFD" w:rsidRPr="00601BD6">
              <w:rPr>
                <w:rFonts w:cs="Arial"/>
                <w:sz w:val="18"/>
                <w:szCs w:val="18"/>
              </w:rPr>
              <w:t>j</w:t>
            </w:r>
            <w:r w:rsidR="007E3AD3" w:rsidRPr="00601BD6">
              <w:rPr>
                <w:rFonts w:cs="Arial"/>
                <w:sz w:val="18"/>
                <w:szCs w:val="18"/>
              </w:rPr>
              <w:t>později do 20 kalendářních dnů</w:t>
            </w:r>
            <w:r w:rsidR="00133648" w:rsidRPr="00601BD6">
              <w:rPr>
                <w:rFonts w:cs="Arial"/>
                <w:sz w:val="18"/>
                <w:szCs w:val="18"/>
              </w:rPr>
              <w:t xml:space="preserve"> od odeslání výzvy</w:t>
            </w:r>
            <w:r w:rsidRPr="00601BD6">
              <w:rPr>
                <w:rFonts w:cs="Arial"/>
                <w:sz w:val="18"/>
                <w:szCs w:val="18"/>
              </w:rPr>
              <w:t>;</w:t>
            </w:r>
          </w:p>
          <w:p w14:paraId="1CA83144" w14:textId="1C89E845" w:rsidR="00B606A0" w:rsidRPr="00601BD6" w:rsidRDefault="00B606A0" w:rsidP="00C02889">
            <w:pPr>
              <w:pStyle w:val="Odstavecseseznamem"/>
              <w:numPr>
                <w:ilvl w:val="0"/>
                <w:numId w:val="31"/>
              </w:numPr>
              <w:spacing w:after="120" w:line="276" w:lineRule="auto"/>
              <w:jc w:val="both"/>
              <w:rPr>
                <w:rFonts w:cs="Arial"/>
                <w:sz w:val="18"/>
                <w:szCs w:val="18"/>
              </w:rPr>
            </w:pPr>
            <w:r w:rsidRPr="00601BD6">
              <w:rPr>
                <w:rFonts w:cs="Arial"/>
                <w:sz w:val="18"/>
                <w:szCs w:val="18"/>
              </w:rPr>
              <w:t xml:space="preserve">doplní nedostatky nebo opraví případné evidentní chyby, o čemž informuje </w:t>
            </w:r>
            <w:r w:rsidR="006E7D6A">
              <w:rPr>
                <w:rFonts w:cs="Arial"/>
                <w:sz w:val="18"/>
                <w:szCs w:val="18"/>
              </w:rPr>
              <w:t>konečného uživatele</w:t>
            </w:r>
            <w:r w:rsidRPr="00601BD6">
              <w:rPr>
                <w:rFonts w:cs="Arial"/>
                <w:sz w:val="18"/>
                <w:szCs w:val="18"/>
              </w:rPr>
              <w:t xml:space="preserve"> malého projektu;</w:t>
            </w:r>
          </w:p>
          <w:p w14:paraId="7B76B6B8" w14:textId="694BD7D2" w:rsidR="00B606A0" w:rsidRDefault="00B606A0" w:rsidP="001347DA">
            <w:pPr>
              <w:spacing w:after="120" w:line="276" w:lineRule="auto"/>
              <w:jc w:val="both"/>
              <w:rPr>
                <w:rFonts w:cs="Arial"/>
                <w:sz w:val="18"/>
                <w:szCs w:val="18"/>
              </w:rPr>
            </w:pPr>
            <w:r w:rsidRPr="00601BD6">
              <w:rPr>
                <w:rFonts w:cs="Arial"/>
                <w:sz w:val="18"/>
                <w:szCs w:val="18"/>
              </w:rPr>
              <w:t xml:space="preserve">Pokud kontrolou závěrečného vyúčtování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zjistí, že </w:t>
            </w:r>
            <w:r w:rsidR="00F85310">
              <w:rPr>
                <w:rFonts w:cs="Arial"/>
                <w:sz w:val="18"/>
                <w:szCs w:val="18"/>
              </w:rPr>
              <w:t>konečný uživatel</w:t>
            </w:r>
            <w:r w:rsidRPr="00601BD6">
              <w:rPr>
                <w:rFonts w:cs="Arial"/>
                <w:sz w:val="18"/>
                <w:szCs w:val="18"/>
              </w:rPr>
              <w:t xml:space="preserve"> dotace porušil ustanovení smlouvy, zejména tím, že řádně nedoložil naplnění indikátorů výstupu a výsledku, které jsou uvedeny v příloze č. 1 této smlouvy, může snížit výši způsobilých výdajů. V takovém případě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písemně informuje </w:t>
            </w:r>
            <w:r w:rsidR="006E7D6A">
              <w:rPr>
                <w:rFonts w:cs="Arial"/>
                <w:sz w:val="18"/>
                <w:szCs w:val="18"/>
              </w:rPr>
              <w:t>konečného uživatele</w:t>
            </w:r>
            <w:r w:rsidRPr="00601BD6">
              <w:rPr>
                <w:rFonts w:cs="Arial"/>
                <w:sz w:val="18"/>
                <w:szCs w:val="18"/>
              </w:rPr>
              <w:t xml:space="preserve"> malého projektu o přijatých opatřeních.</w:t>
            </w:r>
          </w:p>
          <w:p w14:paraId="72069AA2" w14:textId="77777777" w:rsidR="00631D5A" w:rsidRPr="00601BD6" w:rsidRDefault="00631D5A" w:rsidP="001347DA">
            <w:pPr>
              <w:spacing w:after="120" w:line="276" w:lineRule="auto"/>
              <w:jc w:val="both"/>
              <w:rPr>
                <w:rFonts w:cs="Arial"/>
                <w:sz w:val="18"/>
                <w:szCs w:val="18"/>
              </w:rPr>
            </w:pPr>
          </w:p>
          <w:p w14:paraId="144CB9D1"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11" w:name="_Toc434755134"/>
            <w:r w:rsidRPr="00601BD6">
              <w:rPr>
                <w:rFonts w:cs="Arial"/>
                <w:b/>
                <w:bCs/>
                <w:sz w:val="18"/>
                <w:szCs w:val="18"/>
              </w:rPr>
              <w:t>Převod prostředků dotace</w:t>
            </w:r>
            <w:bookmarkEnd w:id="11"/>
          </w:p>
          <w:p w14:paraId="5E813BE6"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1EE3D081" w14:textId="47170D12" w:rsidR="00B606A0" w:rsidRPr="00601BD6" w:rsidRDefault="00B606A0" w:rsidP="001347DA">
            <w:pPr>
              <w:pStyle w:val="Odstavecseseznamem"/>
              <w:numPr>
                <w:ilvl w:val="0"/>
                <w:numId w:val="17"/>
              </w:numPr>
              <w:spacing w:line="276" w:lineRule="auto"/>
              <w:jc w:val="both"/>
              <w:rPr>
                <w:rFonts w:cs="Arial"/>
                <w:sz w:val="18"/>
                <w:szCs w:val="18"/>
              </w:rPr>
            </w:pPr>
            <w:r w:rsidRPr="00601BD6">
              <w:rPr>
                <w:rFonts w:cs="Arial"/>
                <w:sz w:val="18"/>
                <w:szCs w:val="18"/>
              </w:rPr>
              <w:t xml:space="preserve">Splní-li </w:t>
            </w:r>
            <w:r w:rsidR="00F85310">
              <w:rPr>
                <w:rFonts w:cs="Arial"/>
                <w:sz w:val="18"/>
                <w:szCs w:val="18"/>
              </w:rPr>
              <w:t>konečný uživatel</w:t>
            </w:r>
            <w:r w:rsidRPr="00601BD6">
              <w:rPr>
                <w:rFonts w:cs="Arial"/>
                <w:sz w:val="18"/>
                <w:szCs w:val="18"/>
              </w:rPr>
              <w:t xml:space="preserve"> povinnosti stanovené touto smlouvou, </w:t>
            </w:r>
            <w:r w:rsidR="00704163">
              <w:rPr>
                <w:rFonts w:cs="Arial"/>
                <w:sz w:val="18"/>
                <w:szCs w:val="18"/>
              </w:rPr>
              <w:t>Správce FMP</w:t>
            </w:r>
            <w:r w:rsidRPr="00601BD6">
              <w:rPr>
                <w:rFonts w:cs="Arial"/>
                <w:sz w:val="18"/>
                <w:szCs w:val="18"/>
              </w:rPr>
              <w:t xml:space="preserve"> převede prostředky dotace na jeho účet. </w:t>
            </w:r>
            <w:r w:rsidR="00704163">
              <w:rPr>
                <w:rFonts w:cs="Arial"/>
                <w:sz w:val="18"/>
                <w:szCs w:val="18"/>
              </w:rPr>
              <w:t>Konečný uživatel</w:t>
            </w:r>
            <w:r w:rsidRPr="00601BD6">
              <w:rPr>
                <w:rFonts w:cs="Arial"/>
                <w:sz w:val="18"/>
                <w:szCs w:val="18"/>
              </w:rPr>
              <w:t xml:space="preserve"> je povinen po celou dobu plateb vést bankovní účet v</w:t>
            </w:r>
            <w:r w:rsidR="00F85310">
              <w:rPr>
                <w:rFonts w:cs="Arial"/>
                <w:sz w:val="18"/>
                <w:szCs w:val="18"/>
              </w:rPr>
              <w:t> </w:t>
            </w:r>
            <w:r w:rsidRPr="00601BD6">
              <w:rPr>
                <w:rFonts w:cs="Arial"/>
                <w:sz w:val="18"/>
                <w:szCs w:val="18"/>
              </w:rPr>
              <w:t>EUR</w:t>
            </w:r>
            <w:r w:rsidR="00F85310">
              <w:rPr>
                <w:rFonts w:cs="Arial"/>
                <w:sz w:val="18"/>
                <w:szCs w:val="18"/>
              </w:rPr>
              <w:t xml:space="preserve"> (pouze u projektů s vedoucím partnerem)</w:t>
            </w:r>
            <w:r w:rsidRPr="00601BD6">
              <w:rPr>
                <w:rFonts w:cs="Arial"/>
                <w:sz w:val="18"/>
                <w:szCs w:val="18"/>
              </w:rPr>
              <w:t xml:space="preserve">. Tento účet slouží pro přijímání dotace od poskytovatele dotace a vyplácení příslušné části dotace dotčeným partnerům, nemusí však sloužit výhradně pro účely projektu. </w:t>
            </w:r>
          </w:p>
          <w:p w14:paraId="24C2B88F" w14:textId="77777777" w:rsidR="00B606A0" w:rsidRPr="00601BD6" w:rsidRDefault="00B606A0" w:rsidP="001347DA">
            <w:pPr>
              <w:pStyle w:val="Odstavecseseznamem"/>
              <w:spacing w:line="276" w:lineRule="auto"/>
              <w:jc w:val="both"/>
              <w:rPr>
                <w:rFonts w:cs="Arial"/>
                <w:sz w:val="18"/>
                <w:szCs w:val="18"/>
              </w:rPr>
            </w:pPr>
          </w:p>
          <w:p w14:paraId="5D2F1BAA" w14:textId="18D5FC37" w:rsidR="00B606A0" w:rsidRPr="00601BD6" w:rsidRDefault="00B606A0" w:rsidP="001347DA">
            <w:pPr>
              <w:pStyle w:val="Odstavecseseznamem"/>
              <w:numPr>
                <w:ilvl w:val="0"/>
                <w:numId w:val="17"/>
              </w:numPr>
              <w:spacing w:line="276" w:lineRule="auto"/>
              <w:jc w:val="both"/>
              <w:rPr>
                <w:rFonts w:cs="Arial"/>
                <w:sz w:val="18"/>
                <w:szCs w:val="18"/>
              </w:rPr>
            </w:pPr>
            <w:r w:rsidRPr="00601BD6">
              <w:rPr>
                <w:rFonts w:cs="Arial"/>
                <w:sz w:val="18"/>
                <w:szCs w:val="18"/>
              </w:rPr>
              <w:t xml:space="preserve">V případě finanční spoluúčasti partnera/partnerů na projektu je </w:t>
            </w:r>
            <w:r w:rsidR="00452AAC">
              <w:rPr>
                <w:rFonts w:cs="Arial"/>
                <w:sz w:val="18"/>
                <w:szCs w:val="18"/>
              </w:rPr>
              <w:t>konečný uživatel</w:t>
            </w:r>
            <w:r w:rsidRPr="00601BD6">
              <w:rPr>
                <w:rFonts w:cs="Arial"/>
                <w:sz w:val="18"/>
                <w:szCs w:val="18"/>
              </w:rPr>
              <w:t xml:space="preserve"> malého projektu povinen bezodkladně převést partnerovi/partnerům příslušný finanční podíl dotace, který vyplývá ze schválené zprávy o realizaci malého projektu.</w:t>
            </w:r>
          </w:p>
          <w:p w14:paraId="7345412A" w14:textId="77777777" w:rsidR="00B606A0" w:rsidRPr="00601BD6" w:rsidRDefault="00B606A0" w:rsidP="001347DA">
            <w:pPr>
              <w:spacing w:line="276" w:lineRule="auto"/>
              <w:jc w:val="both"/>
              <w:rPr>
                <w:rFonts w:cs="Arial"/>
                <w:sz w:val="18"/>
                <w:szCs w:val="18"/>
              </w:rPr>
            </w:pPr>
          </w:p>
          <w:p w14:paraId="6DD27DD8" w14:textId="05B97684" w:rsidR="000F332E" w:rsidRDefault="00B606A0" w:rsidP="00287B24">
            <w:pPr>
              <w:pStyle w:val="Odstavecseseznamem"/>
              <w:numPr>
                <w:ilvl w:val="0"/>
                <w:numId w:val="17"/>
              </w:numPr>
              <w:spacing w:line="276" w:lineRule="auto"/>
              <w:jc w:val="both"/>
              <w:rPr>
                <w:rFonts w:cs="Arial"/>
                <w:sz w:val="18"/>
                <w:szCs w:val="18"/>
              </w:rPr>
            </w:pPr>
            <w:r w:rsidRPr="00601BD6">
              <w:rPr>
                <w:rFonts w:cs="Arial"/>
                <w:sz w:val="18"/>
                <w:szCs w:val="18"/>
              </w:rPr>
              <w:t xml:space="preserve">Kurzové riziko nese </w:t>
            </w:r>
            <w:r w:rsidR="00452AAC">
              <w:rPr>
                <w:rFonts w:cs="Arial"/>
                <w:sz w:val="18"/>
                <w:szCs w:val="18"/>
              </w:rPr>
              <w:t>konečný uživatel</w:t>
            </w:r>
            <w:r w:rsidRPr="00601BD6">
              <w:rPr>
                <w:rFonts w:cs="Arial"/>
                <w:sz w:val="18"/>
                <w:szCs w:val="18"/>
              </w:rPr>
              <w:t xml:space="preserve"> malého projektu.</w:t>
            </w:r>
          </w:p>
          <w:p w14:paraId="329F610D" w14:textId="77777777" w:rsidR="00DE5386" w:rsidRPr="00DE5386" w:rsidRDefault="00DE5386" w:rsidP="00DE5386">
            <w:pPr>
              <w:pStyle w:val="Odstavecseseznamem"/>
              <w:rPr>
                <w:rFonts w:cs="Arial"/>
                <w:sz w:val="18"/>
                <w:szCs w:val="18"/>
              </w:rPr>
            </w:pPr>
          </w:p>
          <w:p w14:paraId="06563741" w14:textId="77777777" w:rsidR="00DE5386" w:rsidRPr="00DE5386" w:rsidRDefault="00DE5386" w:rsidP="00DE5386">
            <w:pPr>
              <w:pStyle w:val="Odstavecseseznamem"/>
              <w:spacing w:line="276" w:lineRule="auto"/>
              <w:jc w:val="both"/>
              <w:rPr>
                <w:rFonts w:cs="Arial"/>
                <w:sz w:val="12"/>
                <w:szCs w:val="12"/>
              </w:rPr>
            </w:pPr>
          </w:p>
          <w:p w14:paraId="0B4F0310"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5</w:t>
            </w:r>
          </w:p>
          <w:p w14:paraId="71352F16" w14:textId="0124F1D1" w:rsidR="00B606A0" w:rsidRPr="00601BD6" w:rsidRDefault="00B606A0" w:rsidP="001347DA">
            <w:pPr>
              <w:pStyle w:val="lnek"/>
              <w:spacing w:after="240" w:line="276" w:lineRule="auto"/>
              <w:rPr>
                <w:rFonts w:cs="Arial"/>
                <w:sz w:val="18"/>
                <w:szCs w:val="18"/>
              </w:rPr>
            </w:pPr>
            <w:r w:rsidRPr="00601BD6">
              <w:rPr>
                <w:rFonts w:cs="Arial"/>
                <w:sz w:val="18"/>
                <w:szCs w:val="18"/>
              </w:rPr>
              <w:t>Práva a povinnosti poskytovatele dotace</w:t>
            </w:r>
            <w:r w:rsidR="00796A84">
              <w:rPr>
                <w:rFonts w:cs="Arial"/>
                <w:sz w:val="18"/>
                <w:szCs w:val="18"/>
              </w:rPr>
              <w:t xml:space="preserve"> (Správce FMP)</w:t>
            </w:r>
          </w:p>
          <w:p w14:paraId="205C5AA0"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bookmarkStart w:id="12" w:name="_Toc434755137"/>
            <w:r w:rsidRPr="00601BD6">
              <w:rPr>
                <w:rFonts w:cs="Arial"/>
                <w:b/>
                <w:bCs/>
                <w:sz w:val="18"/>
                <w:szCs w:val="18"/>
              </w:rPr>
              <w:t>Vyplacení prostředků dotace</w:t>
            </w:r>
          </w:p>
          <w:p w14:paraId="120D7AE1" w14:textId="70E15291" w:rsidR="00B606A0" w:rsidRPr="00601BD6" w:rsidRDefault="00D35A1F" w:rsidP="001347DA">
            <w:pPr>
              <w:spacing w:after="120" w:line="276" w:lineRule="auto"/>
              <w:jc w:val="both"/>
              <w:rPr>
                <w:rFonts w:cs="Arial"/>
                <w:sz w:val="18"/>
                <w:szCs w:val="18"/>
              </w:rPr>
            </w:pPr>
            <w:r>
              <w:rPr>
                <w:rFonts w:cs="Arial"/>
                <w:sz w:val="18"/>
                <w:szCs w:val="18"/>
              </w:rPr>
              <w:t>Správce FMP</w:t>
            </w:r>
            <w:r w:rsidR="00B606A0" w:rsidRPr="00601BD6">
              <w:rPr>
                <w:rFonts w:cs="Arial"/>
                <w:sz w:val="18"/>
                <w:szCs w:val="18"/>
              </w:rPr>
              <w:t xml:space="preserve"> se zavazuje, že zjistí-li, že jsou splněny veškeré podmínky stanovené touto smlouvou pro vyplacení prostředků dotace, zajistí bezhotovostní vyplacení dotace z EFRR ve výši stanovené v potvrzené žádosti o platbu za projekt bez zbytečného odkladu na účet </w:t>
            </w:r>
            <w:r w:rsidR="006E7D6A">
              <w:rPr>
                <w:rFonts w:cs="Arial"/>
                <w:sz w:val="18"/>
                <w:szCs w:val="18"/>
              </w:rPr>
              <w:t>konečného uživatele</w:t>
            </w:r>
            <w:r w:rsidR="00B606A0" w:rsidRPr="00601BD6">
              <w:rPr>
                <w:rFonts w:cs="Arial"/>
                <w:sz w:val="18"/>
                <w:szCs w:val="18"/>
              </w:rPr>
              <w:t>.</w:t>
            </w:r>
          </w:p>
          <w:p w14:paraId="2A2FB98B" w14:textId="1766FDF2" w:rsidR="00B606A0" w:rsidRDefault="00704163" w:rsidP="001347DA">
            <w:pPr>
              <w:spacing w:after="120" w:line="276" w:lineRule="auto"/>
              <w:jc w:val="both"/>
              <w:rPr>
                <w:rFonts w:cs="Arial"/>
                <w:sz w:val="18"/>
                <w:szCs w:val="18"/>
              </w:rPr>
            </w:pPr>
            <w:r>
              <w:rPr>
                <w:rFonts w:cs="Arial"/>
                <w:sz w:val="18"/>
                <w:szCs w:val="18"/>
              </w:rPr>
              <w:lastRenderedPageBreak/>
              <w:t>Správce FMP</w:t>
            </w:r>
            <w:r w:rsidR="00B606A0" w:rsidRPr="00601BD6">
              <w:rPr>
                <w:rFonts w:cs="Arial"/>
                <w:sz w:val="18"/>
                <w:szCs w:val="18"/>
              </w:rPr>
              <w:t xml:space="preserve"> je oprávněn prodloužit lhůtu na proplacení žádosti o platbu </w:t>
            </w:r>
            <w:r w:rsidR="006A28EB">
              <w:rPr>
                <w:rFonts w:cs="Arial"/>
                <w:sz w:val="18"/>
                <w:szCs w:val="18"/>
              </w:rPr>
              <w:t>konečného uživatele</w:t>
            </w:r>
            <w:r w:rsidR="00B606A0" w:rsidRPr="00601BD6">
              <w:rPr>
                <w:rFonts w:cs="Arial"/>
                <w:sz w:val="18"/>
                <w:szCs w:val="18"/>
              </w:rPr>
              <w:t xml:space="preserve"> v případě nedostatku prostředků na zdrojovém účtu platebního orgánu.</w:t>
            </w:r>
          </w:p>
          <w:p w14:paraId="42101A56" w14:textId="77777777" w:rsidR="00BB1075" w:rsidRPr="00601BD6" w:rsidRDefault="00BB1075" w:rsidP="001347DA">
            <w:pPr>
              <w:spacing w:after="120" w:line="276" w:lineRule="auto"/>
              <w:jc w:val="both"/>
              <w:rPr>
                <w:rFonts w:cs="Arial"/>
                <w:sz w:val="18"/>
                <w:szCs w:val="18"/>
              </w:rPr>
            </w:pPr>
          </w:p>
          <w:p w14:paraId="03EDDEFE"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r w:rsidRPr="00601BD6">
              <w:rPr>
                <w:rFonts w:cs="Arial"/>
                <w:b/>
                <w:bCs/>
                <w:sz w:val="18"/>
                <w:szCs w:val="18"/>
              </w:rPr>
              <w:t>Kontrola</w:t>
            </w:r>
          </w:p>
          <w:p w14:paraId="5790736A" w14:textId="5A5EA765" w:rsidR="00B606A0" w:rsidRPr="00601BD6" w:rsidRDefault="00704163" w:rsidP="001347DA">
            <w:pPr>
              <w:spacing w:line="276" w:lineRule="auto"/>
              <w:jc w:val="both"/>
              <w:rPr>
                <w:rFonts w:cs="Arial"/>
                <w:sz w:val="18"/>
                <w:szCs w:val="18"/>
              </w:rPr>
            </w:pPr>
            <w:r>
              <w:rPr>
                <w:rFonts w:cs="Arial"/>
                <w:sz w:val="18"/>
                <w:szCs w:val="18"/>
              </w:rPr>
              <w:t>Správce FMP</w:t>
            </w:r>
            <w:r w:rsidR="00B606A0" w:rsidRPr="00601BD6">
              <w:rPr>
                <w:rFonts w:cs="Arial"/>
                <w:sz w:val="18"/>
                <w:szCs w:val="18"/>
              </w:rPr>
              <w:t xml:space="preserve"> je oprávněn provádět u </w:t>
            </w:r>
            <w:r w:rsidR="00452AAC">
              <w:rPr>
                <w:rFonts w:cs="Arial"/>
                <w:sz w:val="18"/>
                <w:szCs w:val="18"/>
              </w:rPr>
              <w:t>konečného uživatele</w:t>
            </w:r>
            <w:r w:rsidR="00B606A0" w:rsidRPr="00601BD6">
              <w:rPr>
                <w:rFonts w:cs="Arial"/>
                <w:sz w:val="18"/>
                <w:szCs w:val="18"/>
              </w:rPr>
              <w:t xml:space="preserve"> veškeré činnosti související s ověřením, zda projekt je realizován v souladu s touto smlouvou.</w:t>
            </w:r>
          </w:p>
          <w:p w14:paraId="5BA88BBD"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r w:rsidRPr="00601BD6">
              <w:rPr>
                <w:rFonts w:cs="Arial"/>
                <w:b/>
                <w:bCs/>
                <w:sz w:val="18"/>
                <w:szCs w:val="18"/>
              </w:rPr>
              <w:t>Pozastavení proplácení prostředků dotace</w:t>
            </w:r>
            <w:bookmarkEnd w:id="12"/>
          </w:p>
          <w:p w14:paraId="6C05B084" w14:textId="0C23EF8D" w:rsidR="00B606A0" w:rsidRPr="00601BD6" w:rsidRDefault="00B606A0" w:rsidP="001347DA">
            <w:pPr>
              <w:spacing w:line="276" w:lineRule="auto"/>
              <w:jc w:val="both"/>
              <w:rPr>
                <w:rFonts w:cs="Arial"/>
                <w:sz w:val="18"/>
                <w:szCs w:val="18"/>
              </w:rPr>
            </w:pPr>
            <w:r w:rsidRPr="00601BD6">
              <w:rPr>
                <w:rFonts w:cs="Arial"/>
                <w:sz w:val="18"/>
                <w:szCs w:val="18"/>
              </w:rPr>
              <w:t xml:space="preserve">Pokud </w:t>
            </w:r>
            <w:r w:rsidR="00704163">
              <w:rPr>
                <w:rFonts w:cs="Arial"/>
                <w:sz w:val="18"/>
                <w:szCs w:val="18"/>
              </w:rPr>
              <w:t>Správce FMP</w:t>
            </w:r>
            <w:r w:rsidRPr="00601BD6">
              <w:rPr>
                <w:rFonts w:cs="Arial"/>
                <w:sz w:val="18"/>
                <w:szCs w:val="18"/>
              </w:rPr>
              <w:t xml:space="preserve"> nebo orgán oprávněný ke kontrole/auditu dle čl. 4, bodu 6 této smlouvy, zjistí, že </w:t>
            </w:r>
            <w:r w:rsidR="00555210">
              <w:rPr>
                <w:rFonts w:cs="Arial"/>
                <w:sz w:val="18"/>
                <w:szCs w:val="18"/>
              </w:rPr>
              <w:t>konečný uživatel</w:t>
            </w:r>
            <w:r w:rsidRPr="00601BD6">
              <w:rPr>
                <w:rFonts w:cs="Arial"/>
                <w:sz w:val="18"/>
                <w:szCs w:val="18"/>
              </w:rPr>
              <w:t xml:space="preserve"> nesplnil nebo neplní některou z podmínek uvedených v této smlouvě nebo některou z povinností stanovených právními předpisy, je </w:t>
            </w:r>
            <w:r w:rsidR="00704163">
              <w:rPr>
                <w:rFonts w:cs="Arial"/>
                <w:sz w:val="18"/>
                <w:szCs w:val="18"/>
              </w:rPr>
              <w:t>Správce FMP</w:t>
            </w:r>
            <w:r w:rsidRPr="00601BD6">
              <w:rPr>
                <w:rFonts w:cs="Arial"/>
                <w:sz w:val="18"/>
                <w:szCs w:val="18"/>
              </w:rPr>
              <w:t xml:space="preserve"> oprávněn pozastavit proplácení prostředků dotace.</w:t>
            </w:r>
          </w:p>
          <w:p w14:paraId="3151B682"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6</w:t>
            </w:r>
          </w:p>
          <w:p w14:paraId="26D36B20"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Sankce za porušení ustanovení smlouvy a vrácení dotace nebo její části</w:t>
            </w:r>
          </w:p>
          <w:p w14:paraId="17C1728F" w14:textId="77777777" w:rsidR="00B606A0" w:rsidRPr="00A8228E"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A8228E">
              <w:rPr>
                <w:rFonts w:cs="Arial"/>
                <w:b/>
                <w:bCs/>
                <w:sz w:val="18"/>
                <w:szCs w:val="18"/>
              </w:rPr>
              <w:t>Výčet sankcí</w:t>
            </w:r>
          </w:p>
          <w:p w14:paraId="735499CF" w14:textId="1141B34F" w:rsidR="00B606A0" w:rsidRPr="00A8228E" w:rsidRDefault="00704163" w:rsidP="001347DA">
            <w:pPr>
              <w:spacing w:line="276" w:lineRule="auto"/>
              <w:jc w:val="both"/>
              <w:rPr>
                <w:rFonts w:cs="Arial"/>
                <w:sz w:val="18"/>
                <w:szCs w:val="18"/>
              </w:rPr>
            </w:pPr>
            <w:r w:rsidRPr="00A8228E">
              <w:rPr>
                <w:rFonts w:cs="Arial"/>
                <w:sz w:val="18"/>
                <w:szCs w:val="18"/>
              </w:rPr>
              <w:t>Správce FMP</w:t>
            </w:r>
            <w:r w:rsidR="00B606A0" w:rsidRPr="00A8228E">
              <w:rPr>
                <w:rFonts w:cs="Arial"/>
                <w:sz w:val="18"/>
                <w:szCs w:val="18"/>
              </w:rPr>
              <w:t xml:space="preserve"> si, zjistí-li, že </w:t>
            </w:r>
            <w:r w:rsidR="00555210" w:rsidRPr="00A8228E">
              <w:rPr>
                <w:rFonts w:cs="Arial"/>
                <w:sz w:val="18"/>
                <w:szCs w:val="18"/>
              </w:rPr>
              <w:t>konečný uživatel</w:t>
            </w:r>
            <w:r w:rsidR="00B606A0" w:rsidRPr="00A8228E">
              <w:rPr>
                <w:rFonts w:cs="Arial"/>
                <w:sz w:val="18"/>
                <w:szCs w:val="18"/>
              </w:rPr>
              <w:t xml:space="preserve"> nesplnil nebo neplní některou z podmínek uvedených v této smlouvě, vyhrazuje právo uplatnit vůči </w:t>
            </w:r>
            <w:r w:rsidR="00555210" w:rsidRPr="00A8228E">
              <w:rPr>
                <w:rFonts w:cs="Arial"/>
                <w:sz w:val="18"/>
                <w:szCs w:val="18"/>
              </w:rPr>
              <w:t>konečnému uživateli</w:t>
            </w:r>
            <w:r w:rsidR="00B606A0" w:rsidRPr="00A8228E">
              <w:rPr>
                <w:rFonts w:cs="Arial"/>
                <w:sz w:val="18"/>
                <w:szCs w:val="18"/>
              </w:rPr>
              <w:t xml:space="preserve"> následující sankce:</w:t>
            </w:r>
          </w:p>
          <w:p w14:paraId="0F9D8D71" w14:textId="77777777" w:rsidR="00B606A0" w:rsidRPr="00A8228E" w:rsidRDefault="00B606A0" w:rsidP="001347DA">
            <w:pPr>
              <w:pStyle w:val="Zkladntext3"/>
              <w:widowControl w:val="0"/>
              <w:spacing w:line="276" w:lineRule="auto"/>
              <w:jc w:val="both"/>
              <w:rPr>
                <w:rFonts w:cs="Arial"/>
                <w:sz w:val="18"/>
                <w:szCs w:val="18"/>
              </w:rPr>
            </w:pPr>
          </w:p>
          <w:p w14:paraId="3C50E690" w14:textId="2B361C29" w:rsidR="00D63D0C" w:rsidRDefault="00D63D0C" w:rsidP="00C02889">
            <w:pPr>
              <w:pStyle w:val="Zkladntext3"/>
              <w:widowControl w:val="0"/>
              <w:numPr>
                <w:ilvl w:val="0"/>
                <w:numId w:val="34"/>
              </w:numPr>
              <w:spacing w:line="276" w:lineRule="auto"/>
              <w:jc w:val="both"/>
              <w:rPr>
                <w:rFonts w:cs="Arial"/>
                <w:sz w:val="18"/>
                <w:szCs w:val="18"/>
              </w:rPr>
            </w:pPr>
            <w:r>
              <w:rPr>
                <w:rFonts w:cs="Arial"/>
                <w:sz w:val="18"/>
                <w:szCs w:val="18"/>
              </w:rPr>
              <w:t xml:space="preserve">V případě, že dojde k porušení povinností stanovených v čl. </w:t>
            </w:r>
            <w:r w:rsidR="009304E3">
              <w:rPr>
                <w:rFonts w:cs="Arial"/>
                <w:sz w:val="18"/>
                <w:szCs w:val="18"/>
              </w:rPr>
              <w:t xml:space="preserve">4, body 1 a 2 této smlouvy, bude </w:t>
            </w:r>
            <w:r w:rsidR="00C74D94">
              <w:rPr>
                <w:rFonts w:cs="Arial"/>
                <w:sz w:val="18"/>
                <w:szCs w:val="18"/>
              </w:rPr>
              <w:t>výše dotace krácena v plné výši</w:t>
            </w:r>
            <w:r w:rsidR="005F274B">
              <w:rPr>
                <w:rFonts w:cs="Arial"/>
                <w:sz w:val="18"/>
                <w:szCs w:val="18"/>
              </w:rPr>
              <w:t>;</w:t>
            </w:r>
          </w:p>
          <w:p w14:paraId="2A47E99D" w14:textId="400FE1A9" w:rsidR="00B606A0" w:rsidRDefault="00B606A0" w:rsidP="00C02889">
            <w:pPr>
              <w:pStyle w:val="Zkladntext3"/>
              <w:widowControl w:val="0"/>
              <w:numPr>
                <w:ilvl w:val="0"/>
                <w:numId w:val="34"/>
              </w:numPr>
              <w:spacing w:line="276" w:lineRule="auto"/>
              <w:jc w:val="both"/>
              <w:rPr>
                <w:rFonts w:cs="Arial"/>
                <w:sz w:val="18"/>
                <w:szCs w:val="18"/>
              </w:rPr>
            </w:pPr>
            <w:r w:rsidRPr="00A8228E">
              <w:rPr>
                <w:rFonts w:cs="Arial"/>
                <w:sz w:val="18"/>
                <w:szCs w:val="18"/>
              </w:rPr>
              <w:t>V případě, že dojde k porušení povinností stanovených v čl. 4, bod 3 této smlouvy, bude výše krácení dotace stanovena ve stejném poměru k celkové částce dotace, jako je poměr počtu započatých měsíců, po které byla povinnost porušena k celkové době, po kterou má být dle této smlouvy povinnost dodržena (tj. k 12/60 měsícům);</w:t>
            </w:r>
          </w:p>
          <w:p w14:paraId="0AE04EB1" w14:textId="2090184D" w:rsidR="005F274B" w:rsidRPr="00A8228E" w:rsidRDefault="005F274B" w:rsidP="00C02889">
            <w:pPr>
              <w:pStyle w:val="Zkladntext3"/>
              <w:widowControl w:val="0"/>
              <w:numPr>
                <w:ilvl w:val="0"/>
                <w:numId w:val="34"/>
              </w:numPr>
              <w:spacing w:line="276" w:lineRule="auto"/>
              <w:jc w:val="both"/>
              <w:rPr>
                <w:rFonts w:cs="Arial"/>
                <w:sz w:val="18"/>
                <w:szCs w:val="18"/>
              </w:rPr>
            </w:pPr>
            <w:r>
              <w:rPr>
                <w:rFonts w:cs="Arial"/>
                <w:sz w:val="18"/>
                <w:szCs w:val="18"/>
              </w:rPr>
              <w:t xml:space="preserve">V případě, že dojde k porušení povinností stanovených v čl. 4, bod 4, písmena </w:t>
            </w:r>
            <w:r w:rsidR="00BB15CE">
              <w:rPr>
                <w:rFonts w:cs="Arial"/>
                <w:sz w:val="18"/>
                <w:szCs w:val="18"/>
              </w:rPr>
              <w:t xml:space="preserve">a), </w:t>
            </w:r>
            <w:r w:rsidR="00F03DBA">
              <w:rPr>
                <w:rFonts w:cs="Arial"/>
                <w:sz w:val="18"/>
                <w:szCs w:val="18"/>
              </w:rPr>
              <w:t>d)</w:t>
            </w:r>
            <w:r w:rsidR="00E41003">
              <w:rPr>
                <w:rFonts w:cs="Arial"/>
                <w:sz w:val="18"/>
                <w:szCs w:val="18"/>
              </w:rPr>
              <w:t xml:space="preserve">, e), </w:t>
            </w:r>
            <w:r w:rsidR="00E24FBA">
              <w:rPr>
                <w:rFonts w:cs="Arial"/>
                <w:sz w:val="18"/>
                <w:szCs w:val="18"/>
              </w:rPr>
              <w:t>výše dotace může být poměrově nebo částečně krácena</w:t>
            </w:r>
            <w:r w:rsidR="00EF7F93">
              <w:rPr>
                <w:rFonts w:cs="Arial"/>
                <w:sz w:val="18"/>
                <w:szCs w:val="18"/>
              </w:rPr>
              <w:t>;</w:t>
            </w:r>
          </w:p>
          <w:p w14:paraId="23DA0367" w14:textId="77777777" w:rsidR="00B606A0" w:rsidRPr="00A8228E" w:rsidRDefault="00B606A0" w:rsidP="00C02889">
            <w:pPr>
              <w:pStyle w:val="Zkladntext3"/>
              <w:widowControl w:val="0"/>
              <w:numPr>
                <w:ilvl w:val="0"/>
                <w:numId w:val="34"/>
              </w:numPr>
              <w:spacing w:line="276" w:lineRule="auto"/>
              <w:jc w:val="both"/>
              <w:rPr>
                <w:rFonts w:cs="Arial"/>
                <w:sz w:val="18"/>
                <w:szCs w:val="18"/>
              </w:rPr>
            </w:pPr>
            <w:r w:rsidRPr="00A8228E">
              <w:rPr>
                <w:rFonts w:cs="Arial"/>
                <w:sz w:val="18"/>
                <w:szCs w:val="18"/>
              </w:rPr>
              <w:t xml:space="preserve">V případě, že dojde k porušení povinností stanovených v čl. 4, bod 7 této smlouvy, bude krácení dotace stanoveno v souladu s Příručkou pro příjemce – Program </w:t>
            </w:r>
            <w:proofErr w:type="spellStart"/>
            <w:r w:rsidRPr="00A8228E">
              <w:rPr>
                <w:rFonts w:cs="Arial"/>
                <w:sz w:val="18"/>
                <w:szCs w:val="18"/>
              </w:rPr>
              <w:t>Interreg</w:t>
            </w:r>
            <w:proofErr w:type="spellEnd"/>
            <w:r w:rsidRPr="00A8228E">
              <w:rPr>
                <w:rFonts w:cs="Arial"/>
                <w:sz w:val="18"/>
                <w:szCs w:val="18"/>
              </w:rPr>
              <w:t xml:space="preserve"> Česko-Polsko.</w:t>
            </w:r>
          </w:p>
          <w:p w14:paraId="7DC15850"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Vrácení dotace nebo její části</w:t>
            </w:r>
          </w:p>
          <w:p w14:paraId="7D65E35B" w14:textId="7B716105" w:rsidR="00B606A0" w:rsidRPr="00601BD6" w:rsidRDefault="00B606A0" w:rsidP="001347DA">
            <w:pPr>
              <w:widowControl w:val="0"/>
              <w:spacing w:line="276" w:lineRule="auto"/>
              <w:jc w:val="both"/>
              <w:rPr>
                <w:rFonts w:eastAsia="Batang" w:cs="Arial"/>
                <w:sz w:val="18"/>
                <w:szCs w:val="18"/>
              </w:rPr>
            </w:pPr>
            <w:r w:rsidRPr="00601BD6">
              <w:rPr>
                <w:rFonts w:eastAsia="Batang" w:cs="Arial"/>
                <w:sz w:val="18"/>
                <w:szCs w:val="18"/>
              </w:rPr>
              <w:lastRenderedPageBreak/>
              <w:t xml:space="preserve">V případě, že </w:t>
            </w:r>
            <w:r w:rsidR="00704163">
              <w:rPr>
                <w:rFonts w:eastAsia="Batang" w:cs="Arial"/>
                <w:sz w:val="18"/>
                <w:szCs w:val="18"/>
              </w:rPr>
              <w:t>Správce FMP</w:t>
            </w:r>
            <w:r w:rsidRPr="00601BD6">
              <w:rPr>
                <w:rFonts w:eastAsia="Batang" w:cs="Arial"/>
                <w:sz w:val="18"/>
                <w:szCs w:val="18"/>
              </w:rPr>
              <w:t xml:space="preserve"> uplatní sankci v souladu s čl. 6 odst. 1 této smlouvy, je </w:t>
            </w:r>
            <w:r w:rsidR="00B41A9A">
              <w:rPr>
                <w:rFonts w:eastAsia="Batang" w:cs="Arial"/>
                <w:sz w:val="18"/>
                <w:szCs w:val="18"/>
              </w:rPr>
              <w:t>konečný uživatel</w:t>
            </w:r>
            <w:r w:rsidRPr="00601BD6">
              <w:rPr>
                <w:rFonts w:eastAsia="Batang" w:cs="Arial"/>
                <w:sz w:val="18"/>
                <w:szCs w:val="18"/>
              </w:rPr>
              <w:t xml:space="preserve"> povinen vrátit prostředky dotace do 30 kalendářních dnů od doručení výzvy ze strany </w:t>
            </w:r>
            <w:r w:rsidR="00673427">
              <w:rPr>
                <w:rFonts w:eastAsia="Batang" w:cs="Arial"/>
                <w:sz w:val="18"/>
                <w:szCs w:val="18"/>
              </w:rPr>
              <w:t>Správce FMP</w:t>
            </w:r>
            <w:r w:rsidRPr="00601BD6">
              <w:rPr>
                <w:rFonts w:eastAsia="Batang" w:cs="Arial"/>
                <w:sz w:val="18"/>
                <w:szCs w:val="18"/>
              </w:rPr>
              <w:t>, a to na účet uvedený ve výzvě.</w:t>
            </w:r>
          </w:p>
          <w:p w14:paraId="48D00249"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Nevyplacení dotace nebo její části</w:t>
            </w:r>
          </w:p>
          <w:p w14:paraId="6EF47778" w14:textId="7C56B33E" w:rsidR="00B606A0" w:rsidRDefault="00B606A0" w:rsidP="001347DA">
            <w:pPr>
              <w:spacing w:after="60" w:line="276" w:lineRule="auto"/>
              <w:jc w:val="both"/>
              <w:rPr>
                <w:rFonts w:cs="Arial"/>
                <w:snapToGrid w:val="0"/>
                <w:sz w:val="18"/>
                <w:szCs w:val="18"/>
              </w:rPr>
            </w:pPr>
            <w:r w:rsidRPr="00601BD6">
              <w:rPr>
                <w:rFonts w:eastAsia="Batang" w:cs="Arial"/>
                <w:sz w:val="18"/>
                <w:szCs w:val="18"/>
              </w:rPr>
              <w:t xml:space="preserve">K nevyplacení dotace nebo její části dojde v případě, že </w:t>
            </w:r>
            <w:r w:rsidR="00B41A9A">
              <w:rPr>
                <w:rFonts w:eastAsia="Batang" w:cs="Arial"/>
                <w:sz w:val="18"/>
                <w:szCs w:val="18"/>
              </w:rPr>
              <w:t>konečný uživatel</w:t>
            </w:r>
            <w:r w:rsidRPr="00601BD6">
              <w:rPr>
                <w:rFonts w:eastAsia="Batang" w:cs="Arial"/>
                <w:sz w:val="18"/>
                <w:szCs w:val="18"/>
              </w:rPr>
              <w:t xml:space="preserve"> nenaplní v projektové žádosti deklarované výstupy projektu a k nim přiřazené indikátory projektu, nebo jejich části, uvedené v příloze č. 1 této </w:t>
            </w:r>
            <w:r w:rsidR="00C02889" w:rsidRPr="00601BD6">
              <w:rPr>
                <w:rFonts w:eastAsia="Batang" w:cs="Arial"/>
                <w:sz w:val="18"/>
                <w:szCs w:val="18"/>
              </w:rPr>
              <w:t>smlouvy – Specifikace</w:t>
            </w:r>
            <w:r w:rsidRPr="00601BD6">
              <w:rPr>
                <w:rFonts w:cs="Arial"/>
                <w:bCs/>
                <w:sz w:val="18"/>
                <w:szCs w:val="18"/>
              </w:rPr>
              <w:t xml:space="preserve"> výstupů projektu a indikátorů</w:t>
            </w:r>
            <w:r w:rsidRPr="00601BD6">
              <w:rPr>
                <w:rFonts w:cs="Arial"/>
                <w:snapToGrid w:val="0"/>
                <w:sz w:val="18"/>
                <w:szCs w:val="18"/>
              </w:rPr>
              <w:t>.</w:t>
            </w:r>
          </w:p>
          <w:p w14:paraId="31041231" w14:textId="77777777" w:rsidR="00C174CC" w:rsidRPr="00601BD6" w:rsidRDefault="00C174CC" w:rsidP="001347DA">
            <w:pPr>
              <w:spacing w:after="60" w:line="276" w:lineRule="auto"/>
              <w:jc w:val="both"/>
              <w:rPr>
                <w:rFonts w:cs="Arial"/>
                <w:snapToGrid w:val="0"/>
                <w:sz w:val="18"/>
                <w:szCs w:val="18"/>
              </w:rPr>
            </w:pPr>
          </w:p>
          <w:p w14:paraId="33982557"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Porušení ustanovení smlouvy partnerem</w:t>
            </w:r>
          </w:p>
          <w:p w14:paraId="6EDD4010" w14:textId="178E4598" w:rsidR="00B606A0" w:rsidRPr="00601BD6" w:rsidRDefault="00B606A0" w:rsidP="001347DA">
            <w:pPr>
              <w:numPr>
                <w:ilvl w:val="0"/>
                <w:numId w:val="11"/>
              </w:numPr>
              <w:spacing w:after="120" w:line="276" w:lineRule="auto"/>
              <w:ind w:left="567" w:hanging="567"/>
              <w:jc w:val="both"/>
              <w:rPr>
                <w:rFonts w:cs="Arial"/>
                <w:sz w:val="18"/>
                <w:szCs w:val="18"/>
              </w:rPr>
            </w:pPr>
            <w:r w:rsidRPr="00601BD6">
              <w:rPr>
                <w:rFonts w:cs="Arial"/>
                <w:sz w:val="18"/>
                <w:szCs w:val="18"/>
              </w:rPr>
              <w:t xml:space="preserve">Pokud v důsledku porušení ustanovení této smlouvy budou neoprávněně čerpány prostředky dotace, je </w:t>
            </w:r>
            <w:r w:rsidR="00B41A9A">
              <w:rPr>
                <w:rFonts w:cs="Arial"/>
                <w:sz w:val="18"/>
                <w:szCs w:val="18"/>
              </w:rPr>
              <w:t>konečný uživatel</w:t>
            </w:r>
            <w:r w:rsidRPr="00601BD6">
              <w:rPr>
                <w:rFonts w:cs="Arial"/>
                <w:sz w:val="18"/>
                <w:szCs w:val="18"/>
              </w:rPr>
              <w:t xml:space="preserve"> povinen vyzvat dotčeného partnera k navrácení neoprávněně čerpaných prostředků dotace na účet </w:t>
            </w:r>
            <w:r w:rsidR="006A28EB">
              <w:rPr>
                <w:rFonts w:cs="Arial"/>
                <w:sz w:val="18"/>
                <w:szCs w:val="18"/>
              </w:rPr>
              <w:t>konečného uživatele</w:t>
            </w:r>
            <w:r w:rsidRPr="00601BD6">
              <w:rPr>
                <w:rFonts w:cs="Arial"/>
                <w:sz w:val="18"/>
                <w:szCs w:val="18"/>
              </w:rPr>
              <w:t xml:space="preserve">. </w:t>
            </w:r>
            <w:r w:rsidR="000C5088">
              <w:rPr>
                <w:rFonts w:cs="Arial"/>
                <w:sz w:val="18"/>
                <w:szCs w:val="18"/>
              </w:rPr>
              <w:t>Konečný uživatel</w:t>
            </w:r>
            <w:r w:rsidRPr="00601BD6">
              <w:rPr>
                <w:rFonts w:cs="Arial"/>
                <w:sz w:val="18"/>
                <w:szCs w:val="18"/>
              </w:rPr>
              <w:t xml:space="preserve"> musí dotčeného partnera vyzvat nejpozději do 14 kalendářních dnů od doručení</w:t>
            </w:r>
            <w:r w:rsidRPr="00601BD6">
              <w:rPr>
                <w:rFonts w:cs="Arial"/>
                <w:sz w:val="18"/>
                <w:szCs w:val="18"/>
                <w:vertAlign w:val="superscript"/>
              </w:rPr>
              <w:footnoteReference w:id="7"/>
            </w:r>
            <w:r w:rsidRPr="00601BD6">
              <w:rPr>
                <w:rFonts w:cs="Arial"/>
                <w:sz w:val="18"/>
                <w:szCs w:val="18"/>
              </w:rPr>
              <w:t xml:space="preserve"> výzvy k navrácení prostředků, která bude </w:t>
            </w:r>
            <w:r w:rsidR="000C5088">
              <w:rPr>
                <w:rFonts w:cs="Arial"/>
                <w:sz w:val="18"/>
                <w:szCs w:val="18"/>
              </w:rPr>
              <w:t>konečnému uživateli</w:t>
            </w:r>
            <w:r w:rsidRPr="00601BD6">
              <w:rPr>
                <w:rFonts w:cs="Arial"/>
                <w:sz w:val="18"/>
                <w:szCs w:val="18"/>
              </w:rPr>
              <w:t xml:space="preserve"> adresována </w:t>
            </w:r>
            <w:r w:rsidR="00F04C43">
              <w:rPr>
                <w:rFonts w:cs="Arial"/>
                <w:sz w:val="18"/>
                <w:szCs w:val="18"/>
              </w:rPr>
              <w:t>Správcem FMP</w:t>
            </w:r>
            <w:r w:rsidRPr="00601BD6">
              <w:rPr>
                <w:rFonts w:cs="Arial"/>
                <w:sz w:val="18"/>
                <w:szCs w:val="18"/>
              </w:rPr>
              <w:t xml:space="preserve">. </w:t>
            </w:r>
            <w:r w:rsidR="000C5088">
              <w:rPr>
                <w:rFonts w:cs="Arial"/>
                <w:sz w:val="18"/>
                <w:szCs w:val="18"/>
              </w:rPr>
              <w:t>Konečný uživatel</w:t>
            </w:r>
            <w:r w:rsidRPr="00601BD6">
              <w:rPr>
                <w:rFonts w:cs="Arial"/>
                <w:sz w:val="18"/>
                <w:szCs w:val="18"/>
              </w:rPr>
              <w:t xml:space="preserve"> ve výzvě stanoví lhůtu pro navrácení neoprávněně čerpaných prostředků dotace v délce 30 kalendářních dnů od odeslání výzvy partnerovi. </w:t>
            </w:r>
            <w:r w:rsidR="000C5088">
              <w:rPr>
                <w:rFonts w:cs="Arial"/>
                <w:sz w:val="18"/>
                <w:szCs w:val="18"/>
              </w:rPr>
              <w:t>Konečný uživatel</w:t>
            </w:r>
            <w:r w:rsidRPr="00601BD6">
              <w:rPr>
                <w:rFonts w:cs="Arial"/>
                <w:sz w:val="18"/>
                <w:szCs w:val="18"/>
              </w:rPr>
              <w:t xml:space="preserve"> je povinen neoprávněně čerpané prostředky dotace odeslat na univerzální účet platebního orgánu nejpozději do 14 kalendářních dnů od okamžiku, kdy budou tyto prostředky vrácené dotčeným partnerem připsány </w:t>
            </w:r>
            <w:r w:rsidR="000C5088">
              <w:rPr>
                <w:rFonts w:cs="Arial"/>
                <w:sz w:val="18"/>
                <w:szCs w:val="18"/>
              </w:rPr>
              <w:t>konečnému uživateli</w:t>
            </w:r>
            <w:r w:rsidRPr="00601BD6">
              <w:rPr>
                <w:rFonts w:cs="Arial"/>
                <w:sz w:val="18"/>
                <w:szCs w:val="18"/>
              </w:rPr>
              <w:t xml:space="preserve"> na účet. </w:t>
            </w:r>
          </w:p>
          <w:p w14:paraId="38EF8E43" w14:textId="4D7D55EA" w:rsidR="00B606A0" w:rsidRPr="00C174CC" w:rsidRDefault="00B606A0" w:rsidP="001347DA">
            <w:pPr>
              <w:numPr>
                <w:ilvl w:val="0"/>
                <w:numId w:val="11"/>
              </w:numPr>
              <w:spacing w:after="120" w:line="276" w:lineRule="auto"/>
              <w:ind w:left="567" w:hanging="567"/>
              <w:jc w:val="both"/>
              <w:rPr>
                <w:rFonts w:cs="Arial"/>
                <w:b/>
                <w:sz w:val="18"/>
                <w:szCs w:val="18"/>
              </w:rPr>
            </w:pPr>
            <w:r w:rsidRPr="00601BD6">
              <w:rPr>
                <w:rFonts w:cs="Arial"/>
                <w:sz w:val="18"/>
                <w:szCs w:val="18"/>
              </w:rPr>
              <w:t xml:space="preserve">V případě, že dotčený partner prostředky na základě výzvy </w:t>
            </w:r>
            <w:r w:rsidR="000C5088">
              <w:rPr>
                <w:rFonts w:cs="Arial"/>
                <w:sz w:val="18"/>
                <w:szCs w:val="18"/>
              </w:rPr>
              <w:t>konečného uživatele</w:t>
            </w:r>
            <w:r w:rsidRPr="00601BD6">
              <w:rPr>
                <w:rFonts w:cs="Arial"/>
                <w:sz w:val="18"/>
                <w:szCs w:val="18"/>
              </w:rPr>
              <w:t xml:space="preserve"> ve stanovené lhůtě nevrátí, zašle </w:t>
            </w:r>
            <w:r w:rsidR="000C5088">
              <w:rPr>
                <w:rFonts w:cs="Arial"/>
                <w:sz w:val="18"/>
                <w:szCs w:val="18"/>
              </w:rPr>
              <w:t>konečný uživatel</w:t>
            </w:r>
            <w:r w:rsidRPr="00601BD6">
              <w:rPr>
                <w:rFonts w:cs="Arial"/>
                <w:sz w:val="18"/>
                <w:szCs w:val="18"/>
              </w:rPr>
              <w:t xml:space="preserve"> nejpozději do 14 kalendářních dnů od uplynutí lhůty druhou výzvu, která bude provedena stejnou formou a bude obsahovat stejné náležitosti jako první výzva. Pokud partner ani na základě této druhé výzvy prostředky na účet </w:t>
            </w:r>
            <w:r w:rsidR="000C5088">
              <w:rPr>
                <w:rFonts w:cs="Arial"/>
                <w:sz w:val="18"/>
                <w:szCs w:val="18"/>
              </w:rPr>
              <w:t>konečného uživatele</w:t>
            </w:r>
            <w:r w:rsidRPr="00601BD6">
              <w:rPr>
                <w:rFonts w:cs="Arial"/>
                <w:sz w:val="18"/>
                <w:szCs w:val="18"/>
              </w:rPr>
              <w:t xml:space="preserve"> ve stanovené lhůtě nevrátí, informuje o tom </w:t>
            </w:r>
            <w:r w:rsidR="000C5088">
              <w:rPr>
                <w:rFonts w:cs="Arial"/>
                <w:sz w:val="18"/>
                <w:szCs w:val="18"/>
              </w:rPr>
              <w:t>konečný uživatel</w:t>
            </w:r>
            <w:r w:rsidRPr="00601BD6">
              <w:rPr>
                <w:rFonts w:cs="Arial"/>
                <w:sz w:val="18"/>
                <w:szCs w:val="18"/>
              </w:rPr>
              <w:t xml:space="preserve"> písemně </w:t>
            </w:r>
            <w:r w:rsidR="003C3553">
              <w:rPr>
                <w:rFonts w:cs="Arial"/>
                <w:sz w:val="18"/>
                <w:szCs w:val="18"/>
              </w:rPr>
              <w:t>Správce FMP</w:t>
            </w:r>
            <w:r w:rsidRPr="00601BD6">
              <w:rPr>
                <w:rFonts w:cs="Arial"/>
                <w:sz w:val="18"/>
                <w:szCs w:val="18"/>
              </w:rPr>
              <w:t xml:space="preserve"> nejpozději do 14 kalendářních dnů od uplynutí lhůty stanovené partnerovi ve druhé výzvě, včetně uvedení zdůvodnění nemožnosti vrácení prostředků.</w:t>
            </w:r>
          </w:p>
          <w:p w14:paraId="2EA3EE39" w14:textId="77777777" w:rsidR="00C174CC" w:rsidRDefault="00C174CC" w:rsidP="00C174CC">
            <w:pPr>
              <w:spacing w:after="120" w:line="276" w:lineRule="auto"/>
              <w:ind w:left="567"/>
              <w:jc w:val="both"/>
              <w:rPr>
                <w:rFonts w:cs="Arial"/>
                <w:b/>
                <w:sz w:val="18"/>
                <w:szCs w:val="18"/>
              </w:rPr>
            </w:pPr>
          </w:p>
          <w:p w14:paraId="41D3540A" w14:textId="77777777" w:rsidR="00573214" w:rsidRDefault="00573214" w:rsidP="00C174CC">
            <w:pPr>
              <w:spacing w:after="120" w:line="276" w:lineRule="auto"/>
              <w:ind w:left="567"/>
              <w:jc w:val="both"/>
              <w:rPr>
                <w:rFonts w:cs="Arial"/>
                <w:b/>
                <w:sz w:val="18"/>
                <w:szCs w:val="18"/>
              </w:rPr>
            </w:pPr>
          </w:p>
          <w:p w14:paraId="6D3B4E3D" w14:textId="77777777" w:rsidR="00573214" w:rsidRDefault="00573214" w:rsidP="00C174CC">
            <w:pPr>
              <w:spacing w:after="120" w:line="276" w:lineRule="auto"/>
              <w:ind w:left="567"/>
              <w:jc w:val="both"/>
              <w:rPr>
                <w:rFonts w:cs="Arial"/>
                <w:b/>
                <w:sz w:val="18"/>
                <w:szCs w:val="18"/>
              </w:rPr>
            </w:pPr>
          </w:p>
          <w:p w14:paraId="16556969" w14:textId="77777777" w:rsidR="00573214" w:rsidRPr="00601BD6" w:rsidRDefault="00573214" w:rsidP="00C174CC">
            <w:pPr>
              <w:spacing w:after="120" w:line="276" w:lineRule="auto"/>
              <w:ind w:left="567"/>
              <w:jc w:val="both"/>
              <w:rPr>
                <w:rFonts w:cs="Arial"/>
                <w:b/>
                <w:sz w:val="18"/>
                <w:szCs w:val="18"/>
              </w:rPr>
            </w:pPr>
          </w:p>
          <w:p w14:paraId="59318245"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lastRenderedPageBreak/>
              <w:t>Čl. 7</w:t>
            </w:r>
          </w:p>
          <w:p w14:paraId="5B5F7A6A"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Ustanovení společná</w:t>
            </w:r>
          </w:p>
          <w:p w14:paraId="78E81D2E" w14:textId="2AD62B54" w:rsidR="00B606A0" w:rsidRPr="00601BD6" w:rsidRDefault="00D611C9" w:rsidP="001347DA">
            <w:pPr>
              <w:pStyle w:val="Odstavecseseznamem"/>
              <w:numPr>
                <w:ilvl w:val="0"/>
                <w:numId w:val="12"/>
              </w:numPr>
              <w:spacing w:after="120" w:line="276" w:lineRule="auto"/>
              <w:ind w:left="426" w:hanging="426"/>
              <w:jc w:val="both"/>
              <w:rPr>
                <w:rFonts w:cs="Arial"/>
                <w:snapToGrid w:val="0"/>
                <w:sz w:val="18"/>
                <w:szCs w:val="18"/>
              </w:rPr>
            </w:pPr>
            <w:r>
              <w:rPr>
                <w:rFonts w:cs="Arial"/>
                <w:snapToGrid w:val="0"/>
                <w:sz w:val="18"/>
                <w:szCs w:val="18"/>
              </w:rPr>
              <w:t>Konečný uživatel</w:t>
            </w:r>
            <w:r w:rsidR="00B606A0" w:rsidRPr="00601BD6">
              <w:rPr>
                <w:rFonts w:cs="Arial"/>
                <w:snapToGrid w:val="0"/>
                <w:sz w:val="18"/>
                <w:szCs w:val="18"/>
              </w:rPr>
              <w:t xml:space="preserve"> prohlašuje a svým podpisem smlouvy stvrzuje že:</w:t>
            </w:r>
          </w:p>
          <w:p w14:paraId="7BB46465" w14:textId="7FD0F390" w:rsidR="00B606A0"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 xml:space="preserve">byl před podpisem smlouvy řádně a podrobně seznámen ze strany </w:t>
            </w:r>
            <w:r w:rsidR="003020D9">
              <w:rPr>
                <w:rFonts w:cs="Arial"/>
                <w:snapToGrid w:val="0"/>
                <w:sz w:val="18"/>
                <w:szCs w:val="18"/>
              </w:rPr>
              <w:t>Správce FMP</w:t>
            </w:r>
            <w:r w:rsidRPr="00601BD6">
              <w:rPr>
                <w:rFonts w:cs="Arial"/>
                <w:snapToGrid w:val="0"/>
                <w:sz w:val="18"/>
                <w:szCs w:val="18"/>
              </w:rPr>
              <w:t xml:space="preserve"> s podmínkami čerpání dotace dle smlouvy a bere na vědomí všechny stanovené podmínky, vyslovuje s nimi svůj bezvýhradný souhlas a zavazuje se k jejich plnění a dodržování, stejně jako k plnění závazků vyplývajících mu ze smlouvy, </w:t>
            </w:r>
          </w:p>
          <w:p w14:paraId="69B3F3B8" w14:textId="77777777" w:rsidR="00573214" w:rsidRPr="00601BD6" w:rsidRDefault="00573214" w:rsidP="00573214">
            <w:pPr>
              <w:widowControl w:val="0"/>
              <w:spacing w:after="120" w:line="276" w:lineRule="auto"/>
              <w:ind w:left="993"/>
              <w:jc w:val="both"/>
              <w:rPr>
                <w:rFonts w:cs="Arial"/>
                <w:snapToGrid w:val="0"/>
                <w:sz w:val="18"/>
                <w:szCs w:val="18"/>
              </w:rPr>
            </w:pPr>
          </w:p>
          <w:p w14:paraId="527C6C1A" w14:textId="61692E1A"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 xml:space="preserve">byl řádně poučen </w:t>
            </w:r>
            <w:r w:rsidR="003020D9">
              <w:rPr>
                <w:rFonts w:cs="Arial"/>
                <w:snapToGrid w:val="0"/>
                <w:sz w:val="18"/>
                <w:szCs w:val="18"/>
              </w:rPr>
              <w:t>Správcem FMP</w:t>
            </w:r>
            <w:r w:rsidRPr="00601BD6">
              <w:rPr>
                <w:rFonts w:cs="Arial"/>
                <w:snapToGrid w:val="0"/>
                <w:sz w:val="18"/>
                <w:szCs w:val="18"/>
              </w:rPr>
              <w:t xml:space="preserve"> o následcích, které mohou vzniknout uvedením nepravdivých nebo neúplných údajů jak ve smlouvě, tak i v </w:t>
            </w:r>
            <w:r w:rsidR="00EF33A1">
              <w:rPr>
                <w:rFonts w:cs="Arial"/>
                <w:snapToGrid w:val="0"/>
                <w:sz w:val="18"/>
                <w:szCs w:val="18"/>
              </w:rPr>
              <w:t>závěrečném vyúčtování projektu</w:t>
            </w:r>
            <w:r w:rsidRPr="00601BD6">
              <w:rPr>
                <w:rFonts w:cs="Arial"/>
                <w:snapToGrid w:val="0"/>
                <w:sz w:val="18"/>
                <w:szCs w:val="18"/>
              </w:rPr>
              <w:t>, a z případného neoprávněného čerpání finančních prostředků z dotace;</w:t>
            </w:r>
          </w:p>
          <w:p w14:paraId="0A4C1391" w14:textId="77777777"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byl seznámen s existencí platné legislativy, která upravuje pravidla poskytování dotace;</w:t>
            </w:r>
          </w:p>
          <w:p w14:paraId="2397474B" w14:textId="77777777" w:rsidR="00B606A0"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na projekt, který je předmětem dotace podle smlouvy, v příslušném období, pro kterou je dotace přiznána, nečerpá žádnou jinou dotaci, podporu, finanční příspěvek, či jim obdobné formy pomoci z jiného programu financovaného EU;</w:t>
            </w:r>
          </w:p>
          <w:p w14:paraId="3FE68880" w14:textId="77777777" w:rsidR="00573214" w:rsidRPr="00601BD6" w:rsidRDefault="00573214" w:rsidP="00573214">
            <w:pPr>
              <w:widowControl w:val="0"/>
              <w:spacing w:after="120" w:line="276" w:lineRule="auto"/>
              <w:ind w:left="993"/>
              <w:jc w:val="both"/>
              <w:rPr>
                <w:rFonts w:cs="Arial"/>
                <w:snapToGrid w:val="0"/>
                <w:sz w:val="18"/>
                <w:szCs w:val="18"/>
              </w:rPr>
            </w:pPr>
          </w:p>
          <w:p w14:paraId="7D96C2C3" w14:textId="77777777"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z w:val="18"/>
                <w:szCs w:val="18"/>
              </w:rPr>
              <w:t>na projekt – s výjimkou výdajů do výše spolufinancování</w:t>
            </w:r>
            <w:r w:rsidRPr="00601BD6">
              <w:rPr>
                <w:rStyle w:val="Znakapoznpodarou"/>
                <w:rFonts w:cs="Arial"/>
                <w:sz w:val="18"/>
                <w:szCs w:val="18"/>
              </w:rPr>
              <w:footnoteReference w:id="8"/>
            </w:r>
            <w:r w:rsidRPr="00601BD6">
              <w:rPr>
                <w:rFonts w:cs="Arial"/>
                <w:sz w:val="18"/>
                <w:szCs w:val="18"/>
              </w:rPr>
              <w:t xml:space="preserve"> a s výjimkou nezpůsobilých výdajů v příslušném období, po které je dotace přiznána, nečerpá žádnou jinou dotaci, podporu, finanční příspěvek, či jim obdobné formy pomoci z národních veřejných zdrojů;</w:t>
            </w:r>
          </w:p>
          <w:p w14:paraId="6E3781C5" w14:textId="24E01472" w:rsidR="00060C1B" w:rsidRPr="00573214"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z w:val="18"/>
                <w:szCs w:val="18"/>
              </w:rPr>
              <w:t>nedošlo k datu podpisu smlouvy k žádné změně v jeho prohlášení o bezdlužnosti přiloženému k </w:t>
            </w:r>
            <w:r w:rsidR="00247F03">
              <w:rPr>
                <w:rFonts w:cs="Arial"/>
                <w:sz w:val="18"/>
                <w:szCs w:val="18"/>
              </w:rPr>
              <w:t>projektové žádosti</w:t>
            </w:r>
            <w:r w:rsidRPr="00601BD6">
              <w:rPr>
                <w:rFonts w:cs="Arial"/>
                <w:sz w:val="18"/>
                <w:szCs w:val="18"/>
              </w:rPr>
              <w:t xml:space="preserve">, a že se </w:t>
            </w:r>
            <w:r w:rsidR="00D611C9">
              <w:rPr>
                <w:rFonts w:cs="Arial"/>
                <w:sz w:val="18"/>
                <w:szCs w:val="18"/>
              </w:rPr>
              <w:t>konečný uživatel</w:t>
            </w:r>
            <w:r w:rsidRPr="00601BD6">
              <w:rPr>
                <w:rFonts w:cs="Arial"/>
                <w:sz w:val="18"/>
                <w:szCs w:val="18"/>
              </w:rPr>
              <w:t xml:space="preserve"> nenachází v</w:t>
            </w:r>
            <w:r w:rsidR="00060C1B">
              <w:rPr>
                <w:rFonts w:cs="Arial"/>
                <w:sz w:val="18"/>
                <w:szCs w:val="18"/>
              </w:rPr>
              <w:t> </w:t>
            </w:r>
            <w:r w:rsidRPr="00601BD6">
              <w:rPr>
                <w:rFonts w:cs="Arial"/>
                <w:sz w:val="18"/>
                <w:szCs w:val="18"/>
              </w:rPr>
              <w:t>úpadku</w:t>
            </w:r>
            <w:r w:rsidR="00060C1B">
              <w:rPr>
                <w:rFonts w:cs="Arial"/>
                <w:sz w:val="18"/>
                <w:szCs w:val="18"/>
              </w:rPr>
              <w:t>;</w:t>
            </w:r>
          </w:p>
          <w:p w14:paraId="52CF6955" w14:textId="77777777" w:rsidR="00573214" w:rsidRPr="00F966A8" w:rsidRDefault="00573214" w:rsidP="00573214">
            <w:pPr>
              <w:widowControl w:val="0"/>
              <w:spacing w:after="120" w:line="276" w:lineRule="auto"/>
              <w:ind w:left="993"/>
              <w:jc w:val="both"/>
              <w:rPr>
                <w:rFonts w:cs="Arial"/>
                <w:snapToGrid w:val="0"/>
                <w:sz w:val="18"/>
                <w:szCs w:val="18"/>
              </w:rPr>
            </w:pPr>
          </w:p>
          <w:p w14:paraId="1BBAADBA" w14:textId="416DE04A" w:rsidR="00B606A0" w:rsidRPr="000D259B" w:rsidRDefault="00060C1B" w:rsidP="001347DA">
            <w:pPr>
              <w:widowControl w:val="0"/>
              <w:numPr>
                <w:ilvl w:val="0"/>
                <w:numId w:val="4"/>
              </w:numPr>
              <w:tabs>
                <w:tab w:val="clear" w:pos="927"/>
              </w:tabs>
              <w:spacing w:after="120" w:line="276" w:lineRule="auto"/>
              <w:ind w:left="993" w:hanging="426"/>
              <w:jc w:val="both"/>
              <w:rPr>
                <w:rFonts w:cs="Arial"/>
                <w:snapToGrid w:val="0"/>
                <w:sz w:val="18"/>
                <w:szCs w:val="18"/>
              </w:rPr>
            </w:pPr>
            <w:r>
              <w:rPr>
                <w:rFonts w:cs="Arial"/>
                <w:sz w:val="18"/>
                <w:szCs w:val="18"/>
              </w:rPr>
              <w:t xml:space="preserve">údaje o něm, jeho partnerech a o projektu mohou být poskytnuty třetím stranám za účelem </w:t>
            </w:r>
            <w:r w:rsidR="0086799B">
              <w:rPr>
                <w:rFonts w:cs="Arial"/>
                <w:sz w:val="18"/>
                <w:szCs w:val="18"/>
              </w:rPr>
              <w:t>získání finančních prostředků z polského státního rozpočtu, dle podmínek stanovených Směrnicí pro žadatele v platném znění</w:t>
            </w:r>
          </w:p>
          <w:p w14:paraId="06E67B98" w14:textId="77777777" w:rsidR="000D259B" w:rsidRDefault="000D259B" w:rsidP="000D259B">
            <w:pPr>
              <w:widowControl w:val="0"/>
              <w:spacing w:after="120" w:line="276" w:lineRule="auto"/>
              <w:jc w:val="both"/>
              <w:rPr>
                <w:rFonts w:cs="Arial"/>
                <w:sz w:val="18"/>
                <w:szCs w:val="18"/>
              </w:rPr>
            </w:pPr>
          </w:p>
          <w:p w14:paraId="64E3F3C9" w14:textId="77777777" w:rsidR="000D259B" w:rsidRPr="000D259B" w:rsidRDefault="000D259B" w:rsidP="000D259B">
            <w:pPr>
              <w:widowControl w:val="0"/>
              <w:spacing w:after="120" w:line="276" w:lineRule="auto"/>
              <w:jc w:val="both"/>
              <w:rPr>
                <w:rFonts w:cs="Arial"/>
                <w:snapToGrid w:val="0"/>
                <w:sz w:val="8"/>
                <w:szCs w:val="8"/>
              </w:rPr>
            </w:pPr>
          </w:p>
          <w:p w14:paraId="63A767D9" w14:textId="77777777" w:rsidR="00B606A0" w:rsidRDefault="00B606A0" w:rsidP="001347DA">
            <w:pPr>
              <w:pStyle w:val="Odstavecseseznamem"/>
              <w:numPr>
                <w:ilvl w:val="0"/>
                <w:numId w:val="12"/>
              </w:numPr>
              <w:spacing w:after="120" w:line="276" w:lineRule="auto"/>
              <w:ind w:left="426" w:hanging="426"/>
              <w:jc w:val="both"/>
              <w:rPr>
                <w:rFonts w:cs="Arial"/>
                <w:snapToGrid w:val="0"/>
                <w:sz w:val="18"/>
                <w:szCs w:val="18"/>
              </w:rPr>
            </w:pPr>
            <w:r w:rsidRPr="00601BD6">
              <w:rPr>
                <w:rFonts w:cs="Arial"/>
                <w:snapToGrid w:val="0"/>
                <w:sz w:val="18"/>
                <w:szCs w:val="18"/>
              </w:rPr>
              <w:lastRenderedPageBreak/>
              <w:t xml:space="preserve">Smluvní strany se dohodly, že veškeré písemnosti související s realizací projektu jsou doručovány prostřednictvím mailů nebo datové schránky nebo doporučeného dopisu. </w:t>
            </w:r>
          </w:p>
          <w:p w14:paraId="494E9501" w14:textId="77777777" w:rsidR="00573214" w:rsidRDefault="00573214" w:rsidP="00573214">
            <w:pPr>
              <w:pStyle w:val="Odstavecseseznamem"/>
              <w:spacing w:after="120" w:line="276" w:lineRule="auto"/>
              <w:ind w:left="426"/>
              <w:jc w:val="both"/>
              <w:rPr>
                <w:rFonts w:cs="Arial"/>
                <w:snapToGrid w:val="0"/>
                <w:sz w:val="18"/>
                <w:szCs w:val="18"/>
              </w:rPr>
            </w:pPr>
          </w:p>
          <w:p w14:paraId="2847E146"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8</w:t>
            </w:r>
          </w:p>
          <w:p w14:paraId="689A146B"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Ustanovení závěrečná</w:t>
            </w:r>
          </w:p>
          <w:p w14:paraId="7A0E2C7A" w14:textId="2BC30BCE" w:rsidR="00B606A0" w:rsidRPr="00601BD6" w:rsidRDefault="00D611C9" w:rsidP="00F01EBF">
            <w:pPr>
              <w:pStyle w:val="l3"/>
              <w:widowControl w:val="0"/>
              <w:numPr>
                <w:ilvl w:val="0"/>
                <w:numId w:val="37"/>
              </w:numPr>
              <w:spacing w:line="276" w:lineRule="auto"/>
              <w:ind w:left="457" w:hanging="457"/>
              <w:rPr>
                <w:rFonts w:cs="Arial"/>
                <w:snapToGrid w:val="0"/>
                <w:sz w:val="18"/>
                <w:szCs w:val="18"/>
              </w:rPr>
            </w:pPr>
            <w:r>
              <w:rPr>
                <w:rFonts w:cs="Arial"/>
                <w:snapToGrid w:val="0"/>
                <w:sz w:val="18"/>
                <w:szCs w:val="18"/>
              </w:rPr>
              <w:t>Konečný uživatel</w:t>
            </w:r>
            <w:r w:rsidR="00B606A0" w:rsidRPr="00601BD6">
              <w:rPr>
                <w:rFonts w:cs="Arial"/>
                <w:snapToGrid w:val="0"/>
                <w:sz w:val="18"/>
                <w:szCs w:val="18"/>
              </w:rPr>
              <w:t xml:space="preserve"> souhlasí se zveřejňováním údajů uvedených ve smlouvě, a to zejména v rozsahu: název/sídlo/IČ </w:t>
            </w:r>
            <w:r w:rsidR="006A28EB">
              <w:rPr>
                <w:rFonts w:cs="Arial"/>
                <w:snapToGrid w:val="0"/>
                <w:sz w:val="18"/>
                <w:szCs w:val="18"/>
              </w:rPr>
              <w:t>konečného uživatele</w:t>
            </w:r>
            <w:r w:rsidR="00B606A0" w:rsidRPr="00601BD6">
              <w:rPr>
                <w:rFonts w:cs="Arial"/>
                <w:snapToGrid w:val="0"/>
                <w:sz w:val="18"/>
                <w:szCs w:val="18"/>
              </w:rPr>
              <w:t>, údaje o projektu a předmětu a výši finanční pomoci dle smlouvy, v souladu s předpisy EU a národními předpisy.</w:t>
            </w:r>
          </w:p>
          <w:p w14:paraId="0CCD3BD6" w14:textId="77777777" w:rsidR="00B606A0" w:rsidRDefault="00B606A0" w:rsidP="00F01EBF">
            <w:pPr>
              <w:pStyle w:val="Odstavecseseznamem"/>
              <w:widowControl w:val="0"/>
              <w:numPr>
                <w:ilvl w:val="0"/>
                <w:numId w:val="37"/>
              </w:numPr>
              <w:spacing w:after="120" w:line="276" w:lineRule="auto"/>
              <w:ind w:left="457" w:hanging="426"/>
              <w:jc w:val="both"/>
              <w:rPr>
                <w:rFonts w:cs="Arial"/>
                <w:snapToGrid w:val="0"/>
                <w:sz w:val="18"/>
                <w:szCs w:val="18"/>
              </w:rPr>
            </w:pPr>
            <w:r w:rsidRPr="00601BD6">
              <w:rPr>
                <w:rFonts w:cs="Arial"/>
                <w:snapToGrid w:val="0"/>
                <w:sz w:val="18"/>
                <w:szCs w:val="18"/>
              </w:rPr>
              <w:t xml:space="preserve">Pokud není v této smlouvě nebo ve Směrnici pro žadatele stanoveno jinak, je možno veškeré změny podmínek smlouvy provádět pouze na základě vzájemné dohody smluvních stran formou </w:t>
            </w:r>
            <w:r w:rsidRPr="00601BD6">
              <w:rPr>
                <w:rFonts w:cs="Arial"/>
                <w:b/>
                <w:snapToGrid w:val="0"/>
                <w:sz w:val="18"/>
                <w:szCs w:val="18"/>
              </w:rPr>
              <w:t>písemného dodatku ke smlouvě</w:t>
            </w:r>
            <w:r w:rsidRPr="00601BD6">
              <w:rPr>
                <w:rFonts w:cs="Arial"/>
                <w:sz w:val="18"/>
                <w:szCs w:val="18"/>
              </w:rPr>
              <w:t xml:space="preserve">. Závazný postup administrace jednotlivých změn je uveden ve Směrnici pro žadatele. </w:t>
            </w:r>
            <w:r w:rsidRPr="00601BD6">
              <w:rPr>
                <w:rFonts w:cs="Arial"/>
                <w:snapToGrid w:val="0"/>
                <w:sz w:val="18"/>
                <w:szCs w:val="18"/>
              </w:rPr>
              <w:t>Změny lze provádět pouze v průběhu plnění podmínek této smlouvy a nelze tak činit se zpětnou platností. Definitivní rozhodnutí o provedení změny smlouvy a formě jejího dodatku je v kompetenci poskytovatele dotace.</w:t>
            </w:r>
          </w:p>
          <w:p w14:paraId="72737C26" w14:textId="77777777" w:rsidR="00240B02" w:rsidRPr="00601BD6" w:rsidRDefault="00240B02" w:rsidP="00240B02">
            <w:pPr>
              <w:pStyle w:val="Odstavecseseznamem"/>
              <w:widowControl w:val="0"/>
              <w:spacing w:after="120" w:line="276" w:lineRule="auto"/>
              <w:ind w:left="457"/>
              <w:jc w:val="both"/>
              <w:rPr>
                <w:rFonts w:cs="Arial"/>
                <w:snapToGrid w:val="0"/>
                <w:sz w:val="18"/>
                <w:szCs w:val="18"/>
              </w:rPr>
            </w:pPr>
          </w:p>
          <w:p w14:paraId="2505F4CD" w14:textId="364A2295" w:rsidR="006B37C8" w:rsidRDefault="00B606A0" w:rsidP="006B37C8">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Tato smlouva podléhá českému právu. Smluvní strany se dohodly, že vynaloží veškeré úsilí, aby všechny spory vyplývající ze smlouvy vyřešili smírně.</w:t>
            </w:r>
          </w:p>
          <w:p w14:paraId="0C6242B1" w14:textId="77777777" w:rsidR="006B37C8" w:rsidRPr="006B37C8" w:rsidRDefault="006B37C8" w:rsidP="006B37C8">
            <w:pPr>
              <w:pStyle w:val="Zkladntextodsazen"/>
              <w:widowControl w:val="0"/>
              <w:spacing w:line="276" w:lineRule="auto"/>
              <w:ind w:left="0"/>
              <w:jc w:val="both"/>
              <w:rPr>
                <w:rFonts w:cs="Arial"/>
                <w:sz w:val="10"/>
                <w:szCs w:val="10"/>
              </w:rPr>
            </w:pPr>
          </w:p>
          <w:p w14:paraId="34AB2CA4" w14:textId="7E181638"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V případě, že se spor nepodaří vyřešit smírným jednáním, řeší jej obecný soud příslušný podle sídla Správce </w:t>
            </w:r>
            <w:r w:rsidR="00C368C0">
              <w:rPr>
                <w:rFonts w:cs="Arial"/>
                <w:sz w:val="18"/>
                <w:szCs w:val="18"/>
              </w:rPr>
              <w:t>FMP</w:t>
            </w:r>
            <w:r w:rsidRPr="00601BD6">
              <w:rPr>
                <w:rFonts w:cs="Arial"/>
                <w:sz w:val="18"/>
                <w:szCs w:val="18"/>
              </w:rPr>
              <w:t>.</w:t>
            </w:r>
          </w:p>
          <w:p w14:paraId="25DC5497" w14:textId="77777777"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Smlouva je vyhotovena v písemné podobě v českém a v polském jazyce. </w:t>
            </w:r>
          </w:p>
          <w:p w14:paraId="10A5E380" w14:textId="77777777" w:rsidR="00B606A0" w:rsidRPr="00601BD6" w:rsidRDefault="00B606A0" w:rsidP="00F01EBF">
            <w:pPr>
              <w:pStyle w:val="Odstavecseseznamem"/>
              <w:widowControl w:val="0"/>
              <w:numPr>
                <w:ilvl w:val="0"/>
                <w:numId w:val="37"/>
              </w:numPr>
              <w:spacing w:after="120" w:line="276" w:lineRule="auto"/>
              <w:ind w:left="457" w:hanging="426"/>
              <w:jc w:val="both"/>
              <w:rPr>
                <w:rFonts w:cs="Arial"/>
                <w:snapToGrid w:val="0"/>
                <w:sz w:val="18"/>
                <w:szCs w:val="18"/>
              </w:rPr>
            </w:pPr>
            <w:r w:rsidRPr="00601BD6">
              <w:rPr>
                <w:rFonts w:cs="Arial"/>
                <w:snapToGrid w:val="0"/>
                <w:sz w:val="18"/>
                <w:szCs w:val="18"/>
              </w:rPr>
              <w:t>V případě nesouladu jazykových verzí je závazná česká jazyková verze.</w:t>
            </w:r>
          </w:p>
          <w:p w14:paraId="47155348" w14:textId="27DD7052"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Smlouva bude distribuována a archivována v elektronické podobě: </w:t>
            </w:r>
            <w:r w:rsidR="00086563" w:rsidRPr="00601BD6">
              <w:rPr>
                <w:rFonts w:cs="Arial"/>
                <w:sz w:val="18"/>
                <w:szCs w:val="18"/>
              </w:rPr>
              <w:t>jeden stejnopis</w:t>
            </w:r>
            <w:r w:rsidRPr="00601BD6">
              <w:rPr>
                <w:rFonts w:cs="Arial"/>
                <w:sz w:val="18"/>
                <w:szCs w:val="18"/>
              </w:rPr>
              <w:t xml:space="preserve"> obdrží </w:t>
            </w:r>
            <w:r w:rsidR="00D611C9">
              <w:rPr>
                <w:rFonts w:cs="Arial"/>
                <w:sz w:val="18"/>
                <w:szCs w:val="18"/>
              </w:rPr>
              <w:t>konečný uživatel</w:t>
            </w:r>
            <w:r w:rsidRPr="00601BD6">
              <w:rPr>
                <w:rFonts w:cs="Arial"/>
                <w:sz w:val="18"/>
                <w:szCs w:val="18"/>
              </w:rPr>
              <w:t xml:space="preserve"> a</w:t>
            </w:r>
            <w:r w:rsidR="00086563" w:rsidRPr="00601BD6">
              <w:rPr>
                <w:rFonts w:cs="Arial"/>
                <w:sz w:val="18"/>
                <w:szCs w:val="18"/>
              </w:rPr>
              <w:t xml:space="preserve"> jeden stejnopis</w:t>
            </w:r>
            <w:r w:rsidRPr="00601BD6">
              <w:rPr>
                <w:rFonts w:cs="Arial"/>
                <w:sz w:val="18"/>
                <w:szCs w:val="18"/>
              </w:rPr>
              <w:t xml:space="preserve"> </w:t>
            </w:r>
            <w:r w:rsidR="00704163">
              <w:rPr>
                <w:rFonts w:cs="Arial"/>
                <w:sz w:val="18"/>
                <w:szCs w:val="18"/>
              </w:rPr>
              <w:t>Správce FMP</w:t>
            </w:r>
            <w:r w:rsidRPr="00601BD6">
              <w:rPr>
                <w:rFonts w:cs="Arial"/>
                <w:sz w:val="18"/>
                <w:szCs w:val="18"/>
              </w:rPr>
              <w:t>. Stejně bude postupováno i u dodatků smlouvy.</w:t>
            </w:r>
          </w:p>
          <w:p w14:paraId="1828CA53" w14:textId="307F1BC4"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Pokud je smlouva podepsána elektronicky, musí být kvalifikované elektronické podpisy použity oběma (všemi) stranami smlouvy v jednom dokumentu </w:t>
            </w:r>
            <w:r w:rsidR="00680CCD" w:rsidRPr="00601BD6">
              <w:rPr>
                <w:rFonts w:cs="Arial"/>
                <w:sz w:val="18"/>
                <w:szCs w:val="18"/>
              </w:rPr>
              <w:t>PDF</w:t>
            </w:r>
            <w:r w:rsidRPr="00601BD6">
              <w:rPr>
                <w:rFonts w:cs="Arial"/>
                <w:sz w:val="18"/>
                <w:szCs w:val="18"/>
              </w:rPr>
              <w:t>.</w:t>
            </w:r>
          </w:p>
          <w:p w14:paraId="6FE68B78" w14:textId="77777777" w:rsidR="00B606A0" w:rsidRPr="00573214" w:rsidRDefault="00B606A0" w:rsidP="00F01EBF">
            <w:pPr>
              <w:pStyle w:val="Odstavecseseznamem"/>
              <w:widowControl w:val="0"/>
              <w:numPr>
                <w:ilvl w:val="0"/>
                <w:numId w:val="37"/>
              </w:numPr>
              <w:spacing w:after="120" w:line="276" w:lineRule="auto"/>
              <w:ind w:left="457" w:hanging="426"/>
              <w:jc w:val="both"/>
              <w:rPr>
                <w:rFonts w:cs="Arial"/>
                <w:b/>
                <w:bCs/>
                <w:snapToGrid w:val="0"/>
                <w:sz w:val="18"/>
                <w:szCs w:val="18"/>
              </w:rPr>
            </w:pPr>
            <w:r w:rsidRPr="00573214">
              <w:rPr>
                <w:rFonts w:cs="Arial"/>
                <w:b/>
                <w:bCs/>
                <w:snapToGrid w:val="0"/>
                <w:sz w:val="18"/>
                <w:szCs w:val="18"/>
              </w:rPr>
              <w:t>Nedílnou součástí smlouvy jsou následující přílohy:</w:t>
            </w:r>
          </w:p>
          <w:p w14:paraId="7A817912" w14:textId="1B35785A" w:rsidR="00B606A0" w:rsidRPr="00573214" w:rsidRDefault="00B606A0" w:rsidP="00F01EBF">
            <w:pPr>
              <w:pStyle w:val="Odstavecseseznamem"/>
              <w:spacing w:after="120" w:line="276" w:lineRule="auto"/>
              <w:jc w:val="both"/>
              <w:rPr>
                <w:rFonts w:cs="Arial"/>
                <w:b/>
                <w:bCs/>
                <w:sz w:val="18"/>
                <w:szCs w:val="18"/>
              </w:rPr>
            </w:pPr>
            <w:r w:rsidRPr="00573214">
              <w:rPr>
                <w:rFonts w:cs="Arial"/>
                <w:b/>
                <w:bCs/>
                <w:snapToGrid w:val="0"/>
                <w:sz w:val="18"/>
                <w:szCs w:val="18"/>
              </w:rPr>
              <w:t xml:space="preserve">Příloha č. 1: </w:t>
            </w:r>
            <w:r w:rsidRPr="00573214">
              <w:rPr>
                <w:rFonts w:cs="Arial"/>
                <w:b/>
                <w:bCs/>
                <w:snapToGrid w:val="0"/>
                <w:sz w:val="18"/>
                <w:szCs w:val="18"/>
              </w:rPr>
              <w:tab/>
            </w:r>
            <w:r w:rsidRPr="00573214">
              <w:rPr>
                <w:rFonts w:cs="Arial"/>
                <w:b/>
                <w:bCs/>
                <w:sz w:val="18"/>
                <w:szCs w:val="18"/>
              </w:rPr>
              <w:t>Specifikace výstupů projektu a indikátorů</w:t>
            </w:r>
          </w:p>
          <w:p w14:paraId="1A23BF60" w14:textId="0A86A674" w:rsidR="006D318F" w:rsidRPr="00573214" w:rsidRDefault="002E2D04" w:rsidP="006D318F">
            <w:pPr>
              <w:pStyle w:val="Odstavecseseznamem"/>
              <w:spacing w:after="120" w:line="276" w:lineRule="auto"/>
              <w:jc w:val="both"/>
              <w:rPr>
                <w:rFonts w:cs="Arial"/>
                <w:b/>
                <w:bCs/>
                <w:sz w:val="18"/>
                <w:szCs w:val="18"/>
              </w:rPr>
            </w:pPr>
            <w:r w:rsidRPr="00573214">
              <w:rPr>
                <w:rFonts w:cs="Arial"/>
                <w:b/>
                <w:bCs/>
                <w:sz w:val="18"/>
                <w:szCs w:val="18"/>
              </w:rPr>
              <w:t xml:space="preserve">Příloha č. </w:t>
            </w:r>
            <w:proofErr w:type="gramStart"/>
            <w:r w:rsidRPr="00573214">
              <w:rPr>
                <w:rFonts w:cs="Arial"/>
                <w:b/>
                <w:bCs/>
                <w:sz w:val="18"/>
                <w:szCs w:val="18"/>
              </w:rPr>
              <w:t xml:space="preserve">2:   </w:t>
            </w:r>
            <w:proofErr w:type="gramEnd"/>
            <w:r w:rsidRPr="00573214">
              <w:rPr>
                <w:rFonts w:cs="Arial"/>
                <w:b/>
                <w:bCs/>
                <w:sz w:val="18"/>
                <w:szCs w:val="18"/>
              </w:rPr>
              <w:t xml:space="preserve">     </w:t>
            </w:r>
            <w:r w:rsidR="008E7762" w:rsidRPr="00573214">
              <w:rPr>
                <w:rFonts w:cs="Arial"/>
                <w:b/>
                <w:bCs/>
                <w:sz w:val="18"/>
                <w:szCs w:val="18"/>
              </w:rPr>
              <w:t xml:space="preserve"> Identifikace bankovního účtu</w:t>
            </w:r>
          </w:p>
          <w:p w14:paraId="2FE53664" w14:textId="77777777" w:rsidR="006D318F" w:rsidRPr="006D318F" w:rsidRDefault="006D318F" w:rsidP="006D318F">
            <w:pPr>
              <w:pStyle w:val="Odstavecseseznamem"/>
              <w:spacing w:after="120" w:line="276" w:lineRule="auto"/>
              <w:jc w:val="both"/>
              <w:rPr>
                <w:rFonts w:cs="Arial"/>
                <w:bCs/>
                <w:sz w:val="18"/>
                <w:szCs w:val="18"/>
              </w:rPr>
            </w:pPr>
          </w:p>
          <w:p w14:paraId="5CEFACCA" w14:textId="77777777" w:rsidR="00B606A0" w:rsidRDefault="00B606A0" w:rsidP="00F01EBF">
            <w:pPr>
              <w:pStyle w:val="Odstavecseseznamem"/>
              <w:widowControl w:val="0"/>
              <w:numPr>
                <w:ilvl w:val="0"/>
                <w:numId w:val="37"/>
              </w:numPr>
              <w:spacing w:after="120" w:line="276" w:lineRule="auto"/>
              <w:ind w:left="457" w:hanging="426"/>
              <w:jc w:val="both"/>
              <w:rPr>
                <w:rFonts w:cs="Arial"/>
                <w:sz w:val="18"/>
                <w:szCs w:val="18"/>
              </w:rPr>
            </w:pPr>
            <w:r w:rsidRPr="00601BD6">
              <w:rPr>
                <w:rFonts w:cs="Arial"/>
                <w:sz w:val="18"/>
                <w:szCs w:val="18"/>
              </w:rPr>
              <w:t xml:space="preserve">Smlouva nabývá platnosti dnem podpisu oběma smluvními stranami. </w:t>
            </w:r>
          </w:p>
          <w:p w14:paraId="3E319D85" w14:textId="77777777" w:rsidR="006D318F" w:rsidRPr="00601BD6" w:rsidRDefault="006D318F" w:rsidP="006D318F">
            <w:pPr>
              <w:pStyle w:val="Odstavecseseznamem"/>
              <w:widowControl w:val="0"/>
              <w:spacing w:after="120" w:line="276" w:lineRule="auto"/>
              <w:ind w:left="457"/>
              <w:jc w:val="both"/>
              <w:rPr>
                <w:rFonts w:cs="Arial"/>
                <w:sz w:val="18"/>
                <w:szCs w:val="18"/>
              </w:rPr>
            </w:pPr>
          </w:p>
          <w:p w14:paraId="71C4B3A5" w14:textId="17877736" w:rsidR="00B606A0" w:rsidRPr="00601BD6" w:rsidRDefault="00B606A0" w:rsidP="00F01EBF">
            <w:pPr>
              <w:pStyle w:val="Odstavecseseznamem"/>
              <w:widowControl w:val="0"/>
              <w:numPr>
                <w:ilvl w:val="0"/>
                <w:numId w:val="37"/>
              </w:numPr>
              <w:spacing w:after="120" w:line="276" w:lineRule="auto"/>
              <w:ind w:left="457" w:hanging="426"/>
              <w:jc w:val="both"/>
              <w:rPr>
                <w:rFonts w:cs="Arial"/>
                <w:sz w:val="18"/>
                <w:szCs w:val="18"/>
              </w:rPr>
            </w:pPr>
            <w:r w:rsidRPr="00601BD6">
              <w:rPr>
                <w:rFonts w:cs="Arial"/>
                <w:sz w:val="18"/>
                <w:szCs w:val="18"/>
              </w:rPr>
              <w:t xml:space="preserve">Smluvní strany prohlašují, že si text smlouvy pečlivě před jejím podpisem přečetly, s jeho obsahem bez výhrad souhlasí, že je projevem jejich svobodné a vážné vůle, na </w:t>
            </w:r>
            <w:proofErr w:type="gramStart"/>
            <w:r w:rsidRPr="00601BD6">
              <w:rPr>
                <w:rFonts w:cs="Arial"/>
                <w:sz w:val="18"/>
                <w:szCs w:val="18"/>
              </w:rPr>
              <w:t>důkaz</w:t>
            </w:r>
            <w:proofErr w:type="gramEnd"/>
            <w:r w:rsidRPr="00601BD6">
              <w:rPr>
                <w:rFonts w:cs="Arial"/>
                <w:sz w:val="18"/>
                <w:szCs w:val="18"/>
              </w:rPr>
              <w:t xml:space="preserve"> čeho připojují své podpisy.</w:t>
            </w:r>
          </w:p>
          <w:p w14:paraId="222CC139" w14:textId="2F994324"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 xml:space="preserve">Pro případ, že </w:t>
            </w:r>
            <w:r w:rsidR="00EF1DD0">
              <w:rPr>
                <w:rFonts w:cs="Arial"/>
                <w:sz w:val="18"/>
                <w:szCs w:val="18"/>
              </w:rPr>
              <w:t>konečný uživatel</w:t>
            </w:r>
            <w:r w:rsidRPr="00601BD6">
              <w:rPr>
                <w:rFonts w:cs="Arial"/>
                <w:sz w:val="18"/>
                <w:szCs w:val="18"/>
              </w:rPr>
              <w:t xml:space="preserve"> nebude projekt realizovat, je kterákoliv ze smluvních stran oprávněna smlouvu vypovědět. Výpovědní lhůta pro tento případ činí 30 dní od doručení písemné výpovědi druhé smluvní straně. V případě ukončení smlouvy nemá </w:t>
            </w:r>
            <w:r w:rsidR="00EF1DD0">
              <w:rPr>
                <w:rFonts w:cs="Arial"/>
                <w:sz w:val="18"/>
                <w:szCs w:val="18"/>
              </w:rPr>
              <w:t>konečný uživatel</w:t>
            </w:r>
            <w:r w:rsidRPr="00601BD6">
              <w:rPr>
                <w:rFonts w:cs="Arial"/>
                <w:sz w:val="18"/>
                <w:szCs w:val="18"/>
              </w:rPr>
              <w:t xml:space="preserve"> nárok na žádné plnění, náhradu ani finanční příspěvek.</w:t>
            </w:r>
          </w:p>
          <w:p w14:paraId="05E649DC" w14:textId="77777777" w:rsidR="006D318F" w:rsidRDefault="006D318F" w:rsidP="006D318F">
            <w:pPr>
              <w:pStyle w:val="Odstavecseseznamem"/>
              <w:spacing w:after="120" w:line="276" w:lineRule="auto"/>
              <w:ind w:left="457"/>
              <w:jc w:val="both"/>
              <w:rPr>
                <w:rFonts w:cs="Arial"/>
                <w:sz w:val="18"/>
                <w:szCs w:val="18"/>
              </w:rPr>
            </w:pPr>
          </w:p>
          <w:p w14:paraId="637AFB5F" w14:textId="77777777" w:rsidR="006D318F" w:rsidRPr="00601BD6" w:rsidRDefault="006D318F" w:rsidP="006D318F">
            <w:pPr>
              <w:pStyle w:val="Odstavecseseznamem"/>
              <w:spacing w:after="120" w:line="276" w:lineRule="auto"/>
              <w:ind w:left="457"/>
              <w:jc w:val="both"/>
              <w:rPr>
                <w:rFonts w:cs="Arial"/>
                <w:sz w:val="18"/>
                <w:szCs w:val="18"/>
              </w:rPr>
            </w:pPr>
          </w:p>
          <w:p w14:paraId="7771EDD0" w14:textId="77777777"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V záležitostech, které nejsou upraveny touto smlouvou, se použijí příslušná pravidla a zásady vyplývající z programu, jakož i příslušná ustanovení práva Evropské unie a příslušné vnitrostátní právní akty.</w:t>
            </w:r>
          </w:p>
          <w:p w14:paraId="49A551AB" w14:textId="77777777" w:rsidR="006D318F" w:rsidRPr="00601BD6" w:rsidRDefault="006D318F" w:rsidP="006D318F">
            <w:pPr>
              <w:pStyle w:val="Odstavecseseznamem"/>
              <w:spacing w:after="120" w:line="276" w:lineRule="auto"/>
              <w:ind w:left="457"/>
              <w:jc w:val="both"/>
              <w:rPr>
                <w:rFonts w:cs="Arial"/>
                <w:sz w:val="18"/>
                <w:szCs w:val="18"/>
              </w:rPr>
            </w:pPr>
          </w:p>
          <w:p w14:paraId="3E54B859" w14:textId="76D8DB0B"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 xml:space="preserve">Smluvní strany berou na vědomí, že tato smlouva bude zveřejněna v Registru smluv podle Zákona č. 340/2015 Sb., o zvláštních podmínkách účinnosti některých smluv, uveřejňování těchto smluv a o registru smluv (Zákon o registru smluv). Smluvní stranou, která se zavazuje ke zveřejnění Smlouvy, je </w:t>
            </w:r>
            <w:r w:rsidR="00EF1DD0">
              <w:rPr>
                <w:rFonts w:cs="Arial"/>
                <w:sz w:val="18"/>
                <w:szCs w:val="18"/>
              </w:rPr>
              <w:t>konečný uživatel</w:t>
            </w:r>
            <w:r w:rsidRPr="00601BD6">
              <w:rPr>
                <w:rFonts w:cs="Arial"/>
                <w:sz w:val="18"/>
                <w:szCs w:val="18"/>
              </w:rPr>
              <w:t>.</w:t>
            </w:r>
          </w:p>
          <w:p w14:paraId="04480C03" w14:textId="77777777" w:rsidR="006D318F" w:rsidRPr="00601BD6" w:rsidRDefault="006D318F" w:rsidP="006D318F">
            <w:pPr>
              <w:pStyle w:val="Odstavecseseznamem"/>
              <w:spacing w:after="120" w:line="276" w:lineRule="auto"/>
              <w:ind w:left="457"/>
              <w:jc w:val="both"/>
              <w:rPr>
                <w:rFonts w:cs="Arial"/>
                <w:sz w:val="18"/>
                <w:szCs w:val="18"/>
              </w:rPr>
            </w:pPr>
          </w:p>
          <w:p w14:paraId="4E77BA11" w14:textId="02559233" w:rsidR="00EE4F3E" w:rsidRDefault="00B606A0" w:rsidP="00F01EBF">
            <w:pPr>
              <w:pStyle w:val="Odstavecseseznamem"/>
              <w:widowControl w:val="0"/>
              <w:numPr>
                <w:ilvl w:val="0"/>
                <w:numId w:val="37"/>
              </w:numPr>
              <w:spacing w:after="120" w:line="276" w:lineRule="auto"/>
              <w:ind w:left="457" w:hanging="426"/>
              <w:jc w:val="both"/>
              <w:rPr>
                <w:rFonts w:cs="Arial"/>
                <w:iCs/>
                <w:sz w:val="18"/>
                <w:szCs w:val="18"/>
              </w:rPr>
            </w:pPr>
            <w:r w:rsidRPr="00601BD6">
              <w:rPr>
                <w:rFonts w:cs="Arial"/>
                <w:iCs/>
                <w:sz w:val="18"/>
                <w:szCs w:val="18"/>
              </w:rPr>
              <w:t xml:space="preserve">Smlouva se uzavírá na dobu uvedenou v čl. 2. Vztahuje-li se na projekt udržitelnost, smlouva se uzavírá na dobu uvedenou v čl. 4, bod 3. </w:t>
            </w:r>
          </w:p>
          <w:p w14:paraId="0A63A334" w14:textId="77777777" w:rsidR="006D318F" w:rsidRPr="00442CF0" w:rsidRDefault="006D318F" w:rsidP="006D318F">
            <w:pPr>
              <w:pStyle w:val="Odstavecseseznamem"/>
              <w:widowControl w:val="0"/>
              <w:spacing w:after="120" w:line="276" w:lineRule="auto"/>
              <w:ind w:left="457"/>
              <w:jc w:val="both"/>
              <w:rPr>
                <w:rFonts w:cs="Arial"/>
                <w:iCs/>
                <w:sz w:val="18"/>
                <w:szCs w:val="18"/>
              </w:rPr>
            </w:pPr>
          </w:p>
          <w:p w14:paraId="33AF0A4A" w14:textId="66251876" w:rsidR="00EE4F3E" w:rsidRPr="00601BD6" w:rsidRDefault="0001451D" w:rsidP="00F01EBF">
            <w:pPr>
              <w:pStyle w:val="Odstavecseseznamem"/>
              <w:widowControl w:val="0"/>
              <w:numPr>
                <w:ilvl w:val="0"/>
                <w:numId w:val="37"/>
              </w:numPr>
              <w:spacing w:after="120" w:line="276" w:lineRule="auto"/>
              <w:ind w:left="457" w:hanging="426"/>
              <w:jc w:val="both"/>
              <w:rPr>
                <w:rFonts w:cs="Arial"/>
                <w:iCs/>
                <w:sz w:val="18"/>
                <w:szCs w:val="18"/>
              </w:rPr>
            </w:pPr>
            <w:r>
              <w:rPr>
                <w:rFonts w:cs="Arial"/>
                <w:iCs/>
                <w:sz w:val="18"/>
                <w:szCs w:val="18"/>
              </w:rPr>
              <w:t xml:space="preserve">Doložka platnosti právního úkonu dle </w:t>
            </w:r>
            <w:r w:rsidR="00566BFD">
              <w:rPr>
                <w:rFonts w:cs="Arial"/>
                <w:iCs/>
                <w:sz w:val="18"/>
                <w:szCs w:val="18"/>
              </w:rPr>
              <w:t>§ 41 zákona č. 128/2000 Sb., o obcích (obecní zřízení), ve znění pozdějších před</w:t>
            </w:r>
            <w:r w:rsidR="004868AE">
              <w:rPr>
                <w:rFonts w:cs="Arial"/>
                <w:iCs/>
                <w:sz w:val="18"/>
                <w:szCs w:val="18"/>
              </w:rPr>
              <w:t>p</w:t>
            </w:r>
            <w:r w:rsidR="00566BFD">
              <w:rPr>
                <w:rFonts w:cs="Arial"/>
                <w:iCs/>
                <w:sz w:val="18"/>
                <w:szCs w:val="18"/>
              </w:rPr>
              <w:t xml:space="preserve">isů. O uzavření této smlouvy rozhodlo Zastupitelstvo </w:t>
            </w:r>
            <w:proofErr w:type="spellStart"/>
            <w:r w:rsidR="00566BFD" w:rsidRPr="005E4E39">
              <w:rPr>
                <w:rFonts w:cs="Arial"/>
                <w:iCs/>
                <w:sz w:val="18"/>
                <w:szCs w:val="18"/>
                <w:highlight w:val="yellow"/>
              </w:rPr>
              <w:t>xxx</w:t>
            </w:r>
            <w:proofErr w:type="spellEnd"/>
            <w:r w:rsidR="00566BFD">
              <w:rPr>
                <w:rFonts w:cs="Arial"/>
                <w:iCs/>
                <w:sz w:val="18"/>
                <w:szCs w:val="18"/>
              </w:rPr>
              <w:t xml:space="preserve"> usnesením č. </w:t>
            </w:r>
            <w:proofErr w:type="spellStart"/>
            <w:r w:rsidR="00566BFD" w:rsidRPr="005E4E39">
              <w:rPr>
                <w:rFonts w:cs="Arial"/>
                <w:iCs/>
                <w:sz w:val="18"/>
                <w:szCs w:val="18"/>
                <w:highlight w:val="yellow"/>
              </w:rPr>
              <w:t>xxx</w:t>
            </w:r>
            <w:proofErr w:type="spellEnd"/>
            <w:r w:rsidR="00566BFD">
              <w:rPr>
                <w:rFonts w:cs="Arial"/>
                <w:iCs/>
                <w:sz w:val="18"/>
                <w:szCs w:val="18"/>
              </w:rPr>
              <w:t xml:space="preserve"> ze dne </w:t>
            </w:r>
            <w:proofErr w:type="spellStart"/>
            <w:r w:rsidR="00566BFD" w:rsidRPr="005E4E39">
              <w:rPr>
                <w:rFonts w:cs="Arial"/>
                <w:iCs/>
                <w:sz w:val="18"/>
                <w:szCs w:val="18"/>
                <w:highlight w:val="yellow"/>
              </w:rPr>
              <w:t>xxx</w:t>
            </w:r>
            <w:proofErr w:type="spellEnd"/>
            <w:r w:rsidR="00566BFD">
              <w:rPr>
                <w:rFonts w:cs="Arial"/>
                <w:iCs/>
                <w:sz w:val="18"/>
                <w:szCs w:val="18"/>
              </w:rPr>
              <w:t>.</w:t>
            </w:r>
          </w:p>
          <w:p w14:paraId="1AD0A0EC" w14:textId="77777777" w:rsidR="00B606A0" w:rsidRPr="00601BD6" w:rsidRDefault="00B606A0" w:rsidP="0021654A">
            <w:pPr>
              <w:spacing w:line="276" w:lineRule="auto"/>
            </w:pPr>
          </w:p>
        </w:tc>
        <w:tc>
          <w:tcPr>
            <w:tcW w:w="8035" w:type="dxa"/>
            <w:shd w:val="clear" w:color="auto" w:fill="FFFFFF" w:themeFill="background1"/>
          </w:tcPr>
          <w:p w14:paraId="2CCD8486" w14:textId="2C9277C4"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lastRenderedPageBreak/>
              <w:t xml:space="preserve">Umowa </w:t>
            </w:r>
            <w:r w:rsidR="00C606B6">
              <w:rPr>
                <w:rFonts w:ascii="Arial" w:hAnsi="Arial" w:cs="Arial"/>
                <w:b/>
                <w:bCs/>
                <w:color w:val="0070C0"/>
                <w:sz w:val="26"/>
                <w:szCs w:val="26"/>
                <w:u w:val="single"/>
                <w:lang w:val="pl-PL"/>
              </w:rPr>
              <w:t xml:space="preserve">nr. xx </w:t>
            </w:r>
            <w:r w:rsidRPr="00442CF0">
              <w:rPr>
                <w:rFonts w:ascii="Arial" w:hAnsi="Arial" w:cs="Arial"/>
                <w:b/>
                <w:bCs/>
                <w:color w:val="0070C0"/>
                <w:sz w:val="26"/>
                <w:szCs w:val="26"/>
                <w:u w:val="single"/>
                <w:lang w:val="pl-PL"/>
              </w:rPr>
              <w:t xml:space="preserve">o dofinansowanie małego projektu </w:t>
            </w:r>
          </w:p>
          <w:p w14:paraId="397BC52F" w14:textId="0C5B0AC5"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t xml:space="preserve">Typ z Partnerem Wiodącym / </w:t>
            </w:r>
            <w:proofErr w:type="gramStart"/>
            <w:r w:rsidRPr="00442CF0">
              <w:rPr>
                <w:rFonts w:ascii="Arial" w:hAnsi="Arial" w:cs="Arial"/>
                <w:b/>
                <w:bCs/>
                <w:color w:val="0070C0"/>
                <w:sz w:val="26"/>
                <w:szCs w:val="26"/>
                <w:u w:val="single"/>
                <w:lang w:val="pl-PL"/>
              </w:rPr>
              <w:t>Samodzielny  realizowanego</w:t>
            </w:r>
            <w:proofErr w:type="gramEnd"/>
            <w:r w:rsidRPr="00442CF0">
              <w:rPr>
                <w:rFonts w:ascii="Arial" w:hAnsi="Arial" w:cs="Arial"/>
                <w:b/>
                <w:bCs/>
                <w:color w:val="0070C0"/>
                <w:sz w:val="26"/>
                <w:szCs w:val="26"/>
                <w:u w:val="single"/>
                <w:lang w:val="pl-PL"/>
              </w:rPr>
              <w:t xml:space="preserve"> w ramach </w:t>
            </w:r>
          </w:p>
          <w:p w14:paraId="621CEC79" w14:textId="7DBC8D36"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t xml:space="preserve">„Fundusz Małych Projektów (FMP) w Euroregionie </w:t>
            </w:r>
            <w:proofErr w:type="gramStart"/>
            <w:r w:rsidRPr="00442CF0">
              <w:rPr>
                <w:rFonts w:ascii="Arial" w:hAnsi="Arial" w:cs="Arial"/>
                <w:b/>
                <w:bCs/>
                <w:color w:val="0070C0"/>
                <w:sz w:val="26"/>
                <w:szCs w:val="26"/>
                <w:u w:val="single"/>
                <w:lang w:val="pl-PL"/>
              </w:rPr>
              <w:t xml:space="preserve">Silesia“  </w:t>
            </w:r>
            <w:proofErr w:type="gramEnd"/>
            <w:r w:rsidRPr="00442CF0">
              <w:rPr>
                <w:rFonts w:ascii="Arial" w:hAnsi="Arial" w:cs="Arial"/>
                <w:b/>
                <w:bCs/>
                <w:color w:val="0070C0"/>
                <w:sz w:val="26"/>
                <w:szCs w:val="26"/>
                <w:u w:val="single"/>
                <w:lang w:val="pl-PL"/>
              </w:rPr>
              <w:t>cel 2.1</w:t>
            </w:r>
          </w:p>
          <w:p w14:paraId="0AA8C30A" w14:textId="77777777" w:rsidR="00671D91" w:rsidRPr="00601BD6" w:rsidRDefault="00671D91" w:rsidP="00671D91">
            <w:pPr>
              <w:pStyle w:val="Nzev"/>
              <w:spacing w:line="276" w:lineRule="auto"/>
              <w:jc w:val="center"/>
              <w:rPr>
                <w:rFonts w:ascii="Arial" w:hAnsi="Arial" w:cs="Arial"/>
                <w:b/>
                <w:bCs/>
                <w:color w:val="0070C0"/>
                <w:sz w:val="22"/>
                <w:szCs w:val="22"/>
                <w:lang w:val="pl-PL"/>
              </w:rPr>
            </w:pPr>
            <w:r w:rsidRPr="00442CF0">
              <w:rPr>
                <w:rFonts w:ascii="Arial" w:hAnsi="Arial" w:cs="Arial"/>
                <w:b/>
                <w:bCs/>
                <w:color w:val="0070C0"/>
                <w:sz w:val="26"/>
                <w:szCs w:val="26"/>
                <w:u w:val="single"/>
                <w:lang w:val="pl-PL"/>
              </w:rPr>
              <w:t xml:space="preserve">w Programie </w:t>
            </w:r>
            <w:proofErr w:type="spellStart"/>
            <w:r w:rsidRPr="00442CF0">
              <w:rPr>
                <w:rFonts w:ascii="Arial" w:hAnsi="Arial" w:cs="Arial"/>
                <w:b/>
                <w:bCs/>
                <w:color w:val="0070C0"/>
                <w:sz w:val="26"/>
                <w:szCs w:val="26"/>
                <w:u w:val="single"/>
                <w:lang w:val="pl-PL"/>
              </w:rPr>
              <w:t>Interreg</w:t>
            </w:r>
            <w:proofErr w:type="spellEnd"/>
            <w:r w:rsidRPr="00442CF0">
              <w:rPr>
                <w:rFonts w:ascii="Arial" w:hAnsi="Arial" w:cs="Arial"/>
                <w:b/>
                <w:bCs/>
                <w:color w:val="0070C0"/>
                <w:sz w:val="26"/>
                <w:szCs w:val="26"/>
                <w:u w:val="single"/>
                <w:lang w:val="pl-PL"/>
              </w:rPr>
              <w:t xml:space="preserve"> Czechy-Polska 2021-2027</w:t>
            </w:r>
          </w:p>
          <w:p w14:paraId="14AFCA48" w14:textId="074F0B63" w:rsidR="00B606A0" w:rsidRPr="00601BD6" w:rsidRDefault="00671D91" w:rsidP="00671D91">
            <w:pPr>
              <w:spacing w:line="276" w:lineRule="auto"/>
              <w:jc w:val="center"/>
              <w:rPr>
                <w:b/>
                <w:bCs/>
                <w:color w:val="0070C0"/>
                <w:sz w:val="20"/>
              </w:rPr>
            </w:pPr>
            <w:r w:rsidRPr="00601BD6">
              <w:rPr>
                <w:rFonts w:cs="Arial"/>
                <w:b/>
                <w:bCs/>
                <w:color w:val="0070C0"/>
                <w:lang w:val="pl-PL"/>
              </w:rPr>
              <w:t>(zwana dalej „Umową”)</w:t>
            </w:r>
          </w:p>
          <w:p w14:paraId="2DDB7F13" w14:textId="77777777" w:rsidR="00B606A0" w:rsidRPr="00601BD6" w:rsidRDefault="00B606A0" w:rsidP="001347DA">
            <w:pPr>
              <w:spacing w:line="276" w:lineRule="auto"/>
              <w:jc w:val="center"/>
              <w:rPr>
                <w:i/>
                <w:iCs/>
                <w:color w:val="0070C0"/>
                <w:szCs w:val="24"/>
              </w:rPr>
            </w:pPr>
          </w:p>
          <w:p w14:paraId="58A6BD04" w14:textId="796529F0" w:rsidR="00B606A0" w:rsidRPr="00601BD6" w:rsidRDefault="00671D91" w:rsidP="001347DA">
            <w:pPr>
              <w:pStyle w:val="Zkladntext2"/>
              <w:spacing w:line="276" w:lineRule="auto"/>
              <w:rPr>
                <w:rFonts w:cs="Arial"/>
                <w:b/>
                <w:color w:val="0070C0"/>
                <w:sz w:val="18"/>
                <w:szCs w:val="18"/>
              </w:rPr>
            </w:pPr>
            <w:r w:rsidRPr="00601BD6">
              <w:rPr>
                <w:rFonts w:cs="Arial"/>
                <w:b/>
                <w:color w:val="0070C0"/>
                <w:sz w:val="18"/>
                <w:szCs w:val="18"/>
              </w:rPr>
              <w:t>Euroregion Silesia – CZ</w:t>
            </w:r>
            <w:r w:rsidR="00B606A0" w:rsidRPr="00601BD6">
              <w:rPr>
                <w:rFonts w:cs="Arial"/>
                <w:b/>
                <w:color w:val="0070C0"/>
                <w:sz w:val="18"/>
                <w:szCs w:val="18"/>
              </w:rPr>
              <w:t xml:space="preserve">, </w:t>
            </w:r>
            <w:proofErr w:type="spellStart"/>
            <w:r w:rsidR="004C1B23" w:rsidRPr="004C1B23">
              <w:rPr>
                <w:rFonts w:cs="Arial"/>
                <w:b/>
                <w:color w:val="0070C0"/>
                <w:sz w:val="18"/>
                <w:szCs w:val="18"/>
              </w:rPr>
              <w:t>stowarzyszenie</w:t>
            </w:r>
            <w:proofErr w:type="spellEnd"/>
            <w:r w:rsidR="004C1B23" w:rsidRPr="004C1B23">
              <w:rPr>
                <w:rFonts w:cs="Arial"/>
                <w:b/>
                <w:color w:val="0070C0"/>
                <w:sz w:val="18"/>
                <w:szCs w:val="18"/>
              </w:rPr>
              <w:t xml:space="preserve"> </w:t>
            </w:r>
            <w:proofErr w:type="spellStart"/>
            <w:r w:rsidR="004C1B23" w:rsidRPr="004C1B23">
              <w:rPr>
                <w:rFonts w:cs="Arial"/>
                <w:b/>
                <w:color w:val="0070C0"/>
                <w:sz w:val="18"/>
                <w:szCs w:val="18"/>
              </w:rPr>
              <w:t>podmiotów</w:t>
            </w:r>
            <w:proofErr w:type="spellEnd"/>
            <w:r w:rsidR="004C1B23" w:rsidRPr="004C1B23">
              <w:rPr>
                <w:rFonts w:cs="Arial"/>
                <w:b/>
                <w:color w:val="0070C0"/>
                <w:sz w:val="18"/>
                <w:szCs w:val="18"/>
              </w:rPr>
              <w:t xml:space="preserve"> </w:t>
            </w:r>
            <w:proofErr w:type="spellStart"/>
            <w:r w:rsidR="004C1B23" w:rsidRPr="004C1B23">
              <w:rPr>
                <w:rFonts w:cs="Arial"/>
                <w:b/>
                <w:color w:val="0070C0"/>
                <w:sz w:val="18"/>
                <w:szCs w:val="18"/>
              </w:rPr>
              <w:t>prawnych</w:t>
            </w:r>
            <w:proofErr w:type="spellEnd"/>
          </w:p>
          <w:p w14:paraId="0FAE1660" w14:textId="153EAAE8" w:rsidR="00B606A0" w:rsidRPr="00601BD6" w:rsidRDefault="00B606A0" w:rsidP="001347DA">
            <w:pPr>
              <w:pStyle w:val="Zkladntext2"/>
              <w:spacing w:line="276" w:lineRule="auto"/>
              <w:ind w:firstLine="709"/>
              <w:rPr>
                <w:rFonts w:cs="Arial"/>
                <w:color w:val="0070C0"/>
                <w:sz w:val="18"/>
                <w:szCs w:val="18"/>
              </w:rPr>
            </w:pPr>
            <w:r w:rsidRPr="00601BD6">
              <w:rPr>
                <w:rFonts w:cs="Arial"/>
                <w:b/>
                <w:color w:val="0070C0"/>
                <w:sz w:val="18"/>
                <w:szCs w:val="18"/>
                <w:lang w:val="pl-PL"/>
              </w:rPr>
              <w:t>z siedzibą:</w:t>
            </w:r>
            <w:r w:rsidRPr="00601BD6">
              <w:rPr>
                <w:rFonts w:cs="Arial"/>
                <w:color w:val="0070C0"/>
                <w:sz w:val="18"/>
                <w:szCs w:val="18"/>
              </w:rPr>
              <w:t xml:space="preserve"> </w:t>
            </w:r>
            <w:r w:rsidR="006C0F8D" w:rsidRPr="00601BD6">
              <w:rPr>
                <w:rFonts w:cs="Arial"/>
                <w:color w:val="0070C0"/>
                <w:sz w:val="18"/>
                <w:szCs w:val="18"/>
              </w:rPr>
              <w:t>Horní náměstí 382/69, Opava, 746 01</w:t>
            </w:r>
          </w:p>
          <w:p w14:paraId="4E0B6DDD" w14:textId="62B1AF61" w:rsidR="001347DA" w:rsidRPr="00601BD6" w:rsidRDefault="00B606A0" w:rsidP="000D7565">
            <w:pPr>
              <w:spacing w:line="276" w:lineRule="auto"/>
              <w:ind w:left="2832" w:hanging="2124"/>
              <w:rPr>
                <w:rFonts w:cs="Arial"/>
                <w:color w:val="0070C0"/>
                <w:sz w:val="18"/>
                <w:szCs w:val="18"/>
              </w:rPr>
            </w:pPr>
            <w:r w:rsidRPr="00601BD6">
              <w:rPr>
                <w:rFonts w:cs="Arial"/>
                <w:b/>
                <w:color w:val="0070C0"/>
                <w:sz w:val="18"/>
                <w:szCs w:val="18"/>
                <w:lang w:val="pl-PL"/>
              </w:rPr>
              <w:t>reprezentowane przez:</w:t>
            </w:r>
            <w:r w:rsidR="00131AFA" w:rsidRPr="00601BD6">
              <w:rPr>
                <w:rFonts w:cs="Arial"/>
                <w:color w:val="0070C0"/>
                <w:sz w:val="18"/>
                <w:szCs w:val="18"/>
              </w:rPr>
              <w:t xml:space="preserve"> </w:t>
            </w:r>
            <w:r w:rsidR="006C0F8D" w:rsidRPr="00601BD6">
              <w:rPr>
                <w:rFonts w:cs="Arial"/>
                <w:color w:val="0070C0"/>
                <w:sz w:val="18"/>
                <w:szCs w:val="18"/>
                <w:lang w:val="pl-PL"/>
              </w:rPr>
              <w:t xml:space="preserve">Ing. Pavel </w:t>
            </w:r>
            <w:proofErr w:type="spellStart"/>
            <w:r w:rsidR="006C0F8D" w:rsidRPr="00601BD6">
              <w:rPr>
                <w:rFonts w:cs="Arial"/>
                <w:color w:val="0070C0"/>
                <w:sz w:val="18"/>
                <w:szCs w:val="18"/>
                <w:lang w:val="pl-PL"/>
              </w:rPr>
              <w:t>Meletzký</w:t>
            </w:r>
            <w:proofErr w:type="spellEnd"/>
            <w:r w:rsidR="006C0F8D" w:rsidRPr="00601BD6">
              <w:rPr>
                <w:rFonts w:cs="Arial"/>
                <w:color w:val="0070C0"/>
                <w:sz w:val="18"/>
                <w:szCs w:val="18"/>
                <w:lang w:val="pl-PL"/>
              </w:rPr>
              <w:t>, MBA</w:t>
            </w:r>
            <w:r w:rsidRPr="00601BD6">
              <w:rPr>
                <w:rFonts w:cs="Arial"/>
                <w:color w:val="0070C0"/>
                <w:sz w:val="18"/>
                <w:szCs w:val="18"/>
              </w:rPr>
              <w:t xml:space="preserve">, </w:t>
            </w:r>
            <w:r w:rsidR="00D40BC1" w:rsidRPr="00601BD6">
              <w:rPr>
                <w:rFonts w:cs="Arial"/>
                <w:color w:val="0070C0"/>
                <w:sz w:val="18"/>
                <w:szCs w:val="18"/>
                <w:lang w:val="pl-PL"/>
              </w:rPr>
              <w:t>Prezes</w:t>
            </w:r>
          </w:p>
          <w:p w14:paraId="7BF2A10B" w14:textId="35780D8E" w:rsidR="00B606A0" w:rsidRPr="00601BD6" w:rsidRDefault="00B606A0" w:rsidP="001347DA">
            <w:pPr>
              <w:pStyle w:val="Zkladntext2"/>
              <w:spacing w:line="276" w:lineRule="auto"/>
              <w:ind w:firstLine="709"/>
              <w:rPr>
                <w:rFonts w:cs="Arial"/>
                <w:color w:val="0070C0"/>
                <w:sz w:val="18"/>
                <w:szCs w:val="18"/>
              </w:rPr>
            </w:pPr>
            <w:r w:rsidRPr="00601BD6">
              <w:rPr>
                <w:rFonts w:cs="Arial"/>
                <w:b/>
                <w:color w:val="0070C0"/>
                <w:sz w:val="18"/>
                <w:szCs w:val="18"/>
              </w:rPr>
              <w:t xml:space="preserve">REGON: </w:t>
            </w:r>
            <w:r w:rsidR="006C0F8D" w:rsidRPr="00601BD6">
              <w:rPr>
                <w:rFonts w:cs="Arial"/>
                <w:color w:val="0070C0"/>
                <w:sz w:val="18"/>
                <w:szCs w:val="18"/>
              </w:rPr>
              <w:t>689 41 773</w:t>
            </w:r>
          </w:p>
          <w:p w14:paraId="26191EC8" w14:textId="620F4904" w:rsidR="00B606A0" w:rsidRPr="00601BD6" w:rsidRDefault="00B606A0" w:rsidP="006C0F8D">
            <w:pPr>
              <w:pStyle w:val="Zkladntext2"/>
              <w:spacing w:line="276" w:lineRule="auto"/>
              <w:ind w:firstLine="709"/>
              <w:rPr>
                <w:rFonts w:cs="Arial"/>
                <w:color w:val="0070C0"/>
                <w:sz w:val="18"/>
                <w:szCs w:val="18"/>
              </w:rPr>
            </w:pPr>
            <w:r w:rsidRPr="00601BD6">
              <w:rPr>
                <w:rFonts w:cs="Arial"/>
                <w:b/>
                <w:color w:val="0070C0"/>
                <w:sz w:val="18"/>
                <w:szCs w:val="18"/>
              </w:rPr>
              <w:t>Dane bank</w:t>
            </w:r>
            <w:r w:rsidR="004C1B23">
              <w:rPr>
                <w:rFonts w:cs="Arial"/>
                <w:b/>
                <w:color w:val="0070C0"/>
                <w:sz w:val="18"/>
                <w:szCs w:val="18"/>
              </w:rPr>
              <w:t>u</w:t>
            </w:r>
            <w:r w:rsidRPr="00601BD6">
              <w:rPr>
                <w:rFonts w:cs="Arial"/>
                <w:b/>
                <w:color w:val="0070C0"/>
                <w:sz w:val="18"/>
                <w:szCs w:val="18"/>
              </w:rPr>
              <w:t xml:space="preserve">: </w:t>
            </w:r>
            <w:r w:rsidR="006C0F8D" w:rsidRPr="00601BD6">
              <w:rPr>
                <w:rFonts w:cs="Arial"/>
                <w:color w:val="0070C0"/>
                <w:sz w:val="18"/>
                <w:szCs w:val="18"/>
              </w:rPr>
              <w:t>Československá obchodní banka, a.s., pobočka Opava, Ostrožná 17</w:t>
            </w:r>
          </w:p>
          <w:p w14:paraId="2CBE94D5" w14:textId="2E26CAA6" w:rsidR="00B606A0" w:rsidRPr="00601BD6" w:rsidRDefault="004C1B23" w:rsidP="001347DA">
            <w:pPr>
              <w:pStyle w:val="Zkladntext2"/>
              <w:spacing w:line="276" w:lineRule="auto"/>
              <w:ind w:firstLine="709"/>
              <w:rPr>
                <w:rFonts w:cs="Arial"/>
                <w:b/>
                <w:color w:val="0070C0"/>
                <w:sz w:val="18"/>
                <w:szCs w:val="18"/>
              </w:rPr>
            </w:pPr>
            <w:r>
              <w:rPr>
                <w:rFonts w:cs="Arial"/>
                <w:b/>
                <w:color w:val="0070C0"/>
                <w:sz w:val="18"/>
                <w:szCs w:val="18"/>
              </w:rPr>
              <w:t>numer konta</w:t>
            </w:r>
            <w:r w:rsidR="00B606A0" w:rsidRPr="00601BD6">
              <w:rPr>
                <w:rFonts w:cs="Arial"/>
                <w:b/>
                <w:color w:val="0070C0"/>
                <w:sz w:val="18"/>
                <w:szCs w:val="18"/>
              </w:rPr>
              <w:t xml:space="preserve">: </w:t>
            </w:r>
            <w:r w:rsidR="006C0F8D" w:rsidRPr="00601BD6">
              <w:rPr>
                <w:rFonts w:cs="Arial"/>
                <w:color w:val="0070C0"/>
                <w:sz w:val="18"/>
                <w:szCs w:val="18"/>
              </w:rPr>
              <w:t>223446384/0300</w:t>
            </w:r>
          </w:p>
          <w:p w14:paraId="26606F5F" w14:textId="18BF7124" w:rsidR="00B606A0" w:rsidRPr="00601BD6" w:rsidRDefault="00B606A0" w:rsidP="001347DA">
            <w:pPr>
              <w:pStyle w:val="Zkladntext2"/>
              <w:spacing w:line="276" w:lineRule="auto"/>
              <w:ind w:firstLine="709"/>
              <w:rPr>
                <w:rFonts w:cs="Arial"/>
                <w:b/>
                <w:color w:val="0070C0"/>
                <w:sz w:val="18"/>
                <w:szCs w:val="18"/>
              </w:rPr>
            </w:pPr>
            <w:r w:rsidRPr="00601BD6">
              <w:rPr>
                <w:rFonts w:cs="Arial"/>
                <w:b/>
                <w:color w:val="0070C0"/>
                <w:sz w:val="18"/>
                <w:szCs w:val="18"/>
                <w:lang w:val="pl-PL"/>
              </w:rPr>
              <w:t>(</w:t>
            </w:r>
            <w:r w:rsidR="004C1B23">
              <w:rPr>
                <w:rFonts w:cs="Arial"/>
                <w:b/>
                <w:color w:val="0070C0"/>
                <w:sz w:val="18"/>
                <w:szCs w:val="18"/>
                <w:lang w:val="pl-PL"/>
              </w:rPr>
              <w:t xml:space="preserve">zwanym </w:t>
            </w:r>
            <w:r w:rsidRPr="00601BD6">
              <w:rPr>
                <w:rFonts w:cs="Arial"/>
                <w:b/>
                <w:color w:val="0070C0"/>
                <w:sz w:val="18"/>
                <w:szCs w:val="18"/>
                <w:lang w:val="pl-PL"/>
              </w:rPr>
              <w:t>dalej / "Zarządzającym FMP")</w:t>
            </w:r>
          </w:p>
          <w:p w14:paraId="5C9D47A2" w14:textId="77777777"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lang w:val="pl-PL"/>
              </w:rPr>
              <w:t>z jednej strony</w:t>
            </w:r>
          </w:p>
          <w:p w14:paraId="489393BD" w14:textId="62437462"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rPr>
              <w:tab/>
            </w:r>
            <w:r w:rsidRPr="00601BD6">
              <w:rPr>
                <w:rFonts w:cs="Arial"/>
                <w:color w:val="0070C0"/>
                <w:sz w:val="18"/>
                <w:szCs w:val="18"/>
                <w:lang w:val="pl-PL"/>
              </w:rPr>
              <w:t>a</w:t>
            </w:r>
          </w:p>
          <w:p w14:paraId="60979F1D" w14:textId="77769091" w:rsidR="00B606A0" w:rsidRPr="00601BD6" w:rsidRDefault="00B606A0" w:rsidP="001347DA">
            <w:pPr>
              <w:pStyle w:val="Zkladntext2"/>
              <w:spacing w:line="276" w:lineRule="auto"/>
              <w:rPr>
                <w:rFonts w:cs="Arial"/>
                <w:b/>
                <w:color w:val="0070C0"/>
                <w:sz w:val="18"/>
                <w:szCs w:val="18"/>
              </w:rPr>
            </w:pPr>
            <w:r w:rsidRPr="00601BD6">
              <w:rPr>
                <w:rFonts w:cs="Arial"/>
                <w:b/>
                <w:color w:val="0070C0"/>
                <w:sz w:val="18"/>
                <w:szCs w:val="18"/>
              </w:rPr>
              <w:tab/>
            </w:r>
            <w:r w:rsidRPr="00601BD6">
              <w:rPr>
                <w:rFonts w:cs="Arial"/>
                <w:b/>
                <w:color w:val="0070C0"/>
                <w:sz w:val="18"/>
                <w:szCs w:val="18"/>
                <w:lang w:val="pl-PL"/>
              </w:rPr>
              <w:t xml:space="preserve">z siedzibą: </w:t>
            </w:r>
          </w:p>
          <w:p w14:paraId="33BFF321" w14:textId="321A7A2F" w:rsidR="00B606A0" w:rsidRPr="00601BD6" w:rsidRDefault="00B606A0" w:rsidP="001347DA">
            <w:pPr>
              <w:pStyle w:val="Zkladntext2"/>
              <w:spacing w:line="276" w:lineRule="auto"/>
              <w:rPr>
                <w:rFonts w:cs="Arial"/>
                <w:b/>
                <w:color w:val="0070C0"/>
                <w:sz w:val="18"/>
                <w:szCs w:val="18"/>
              </w:rPr>
            </w:pPr>
            <w:r w:rsidRPr="00601BD6">
              <w:rPr>
                <w:rFonts w:cs="Arial"/>
                <w:b/>
                <w:color w:val="0070C0"/>
                <w:sz w:val="18"/>
                <w:szCs w:val="18"/>
              </w:rPr>
              <w:tab/>
            </w:r>
            <w:r w:rsidRPr="00601BD6">
              <w:rPr>
                <w:rFonts w:cs="Arial"/>
                <w:b/>
                <w:color w:val="0070C0"/>
                <w:sz w:val="18"/>
                <w:szCs w:val="18"/>
                <w:lang w:val="pl-PL"/>
              </w:rPr>
              <w:t>osoba reprezentująca/pełnomocnik:</w:t>
            </w:r>
          </w:p>
          <w:p w14:paraId="65DEF96D" w14:textId="5F89CDC1" w:rsidR="00B606A0" w:rsidRPr="00601BD6" w:rsidRDefault="00B606A0" w:rsidP="001347DA">
            <w:pPr>
              <w:pStyle w:val="Zkladntext2"/>
              <w:spacing w:line="276" w:lineRule="auto"/>
              <w:ind w:firstLine="709"/>
              <w:rPr>
                <w:rFonts w:cs="Arial"/>
                <w:b/>
                <w:color w:val="0070C0"/>
                <w:sz w:val="18"/>
                <w:szCs w:val="18"/>
              </w:rPr>
            </w:pPr>
            <w:r w:rsidRPr="00601BD6">
              <w:rPr>
                <w:rFonts w:cs="Arial"/>
                <w:b/>
                <w:color w:val="0070C0"/>
                <w:sz w:val="18"/>
                <w:szCs w:val="18"/>
                <w:lang w:val="pl-PL"/>
              </w:rPr>
              <w:t>REGON:</w:t>
            </w:r>
          </w:p>
          <w:p w14:paraId="2BCEA065" w14:textId="1FE9E040" w:rsidR="00B606A0" w:rsidRPr="00601BD6" w:rsidRDefault="00B606A0" w:rsidP="006C0F8D">
            <w:pPr>
              <w:pStyle w:val="Zkladntext2"/>
              <w:spacing w:line="276" w:lineRule="auto"/>
              <w:ind w:firstLine="709"/>
              <w:rPr>
                <w:rFonts w:cs="Arial"/>
                <w:b/>
                <w:color w:val="0070C0"/>
                <w:sz w:val="18"/>
                <w:szCs w:val="18"/>
              </w:rPr>
            </w:pPr>
            <w:r w:rsidRPr="00601BD6">
              <w:rPr>
                <w:rFonts w:cs="Arial"/>
                <w:b/>
                <w:color w:val="0070C0"/>
                <w:sz w:val="18"/>
                <w:szCs w:val="18"/>
                <w:lang w:val="pl-PL"/>
              </w:rPr>
              <w:t>NIP:</w:t>
            </w:r>
            <w:r w:rsidRPr="00601BD6">
              <w:rPr>
                <w:rFonts w:cs="Arial"/>
                <w:b/>
                <w:color w:val="0070C0"/>
                <w:sz w:val="18"/>
                <w:szCs w:val="18"/>
              </w:rPr>
              <w:t xml:space="preserve"> </w:t>
            </w:r>
          </w:p>
          <w:p w14:paraId="2BE82E4A" w14:textId="1D0842B3" w:rsidR="00B606A0" w:rsidRPr="00601BD6" w:rsidRDefault="00B606A0" w:rsidP="001347DA">
            <w:pPr>
              <w:pStyle w:val="Zkladntext2"/>
              <w:spacing w:line="276" w:lineRule="auto"/>
              <w:rPr>
                <w:rFonts w:cs="Arial"/>
                <w:b/>
                <w:color w:val="0070C0"/>
                <w:sz w:val="18"/>
                <w:szCs w:val="18"/>
              </w:rPr>
            </w:pPr>
            <w:r w:rsidRPr="00601BD6">
              <w:rPr>
                <w:rFonts w:cs="Arial"/>
                <w:color w:val="0070C0"/>
                <w:sz w:val="18"/>
                <w:szCs w:val="18"/>
              </w:rPr>
              <w:tab/>
            </w:r>
            <w:r w:rsidRPr="00601BD6">
              <w:rPr>
                <w:rFonts w:cs="Arial"/>
                <w:b/>
                <w:color w:val="0070C0"/>
                <w:sz w:val="18"/>
                <w:szCs w:val="18"/>
                <w:lang w:val="pl-PL"/>
              </w:rPr>
              <w:t>(zwany dalej „</w:t>
            </w:r>
            <w:r w:rsidR="004C1B23">
              <w:rPr>
                <w:rFonts w:cs="Arial"/>
                <w:b/>
                <w:color w:val="0070C0"/>
                <w:sz w:val="18"/>
                <w:szCs w:val="18"/>
                <w:lang w:val="pl-PL"/>
              </w:rPr>
              <w:t>B</w:t>
            </w:r>
            <w:r w:rsidR="004C1B23" w:rsidRPr="00601BD6">
              <w:rPr>
                <w:rFonts w:cs="Arial"/>
                <w:b/>
                <w:color w:val="0070C0"/>
                <w:sz w:val="18"/>
                <w:szCs w:val="18"/>
                <w:lang w:val="pl-PL"/>
              </w:rPr>
              <w:t>eneficjent</w:t>
            </w:r>
            <w:r w:rsidR="004C1B23">
              <w:rPr>
                <w:rFonts w:cs="Arial"/>
                <w:b/>
                <w:color w:val="0070C0"/>
                <w:sz w:val="18"/>
                <w:szCs w:val="18"/>
                <w:lang w:val="pl-PL"/>
              </w:rPr>
              <w:t>em</w:t>
            </w:r>
            <w:r w:rsidRPr="00601BD6">
              <w:rPr>
                <w:rFonts w:cs="Arial"/>
                <w:b/>
                <w:color w:val="0070C0"/>
                <w:sz w:val="18"/>
                <w:szCs w:val="18"/>
                <w:lang w:val="pl-PL"/>
              </w:rPr>
              <w:t>”)</w:t>
            </w:r>
          </w:p>
          <w:p w14:paraId="0544A108" w14:textId="77777777"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lang w:val="pl-PL"/>
              </w:rPr>
              <w:t>z drugiej strony</w:t>
            </w:r>
          </w:p>
          <w:p w14:paraId="1168F280" w14:textId="77777777" w:rsidR="00196499" w:rsidRDefault="00196499" w:rsidP="001347DA">
            <w:pPr>
              <w:pStyle w:val="Zkladntext"/>
              <w:spacing w:line="276" w:lineRule="auto"/>
              <w:jc w:val="both"/>
              <w:rPr>
                <w:rFonts w:cs="Arial"/>
                <w:color w:val="0070C0"/>
                <w:sz w:val="18"/>
                <w:szCs w:val="18"/>
                <w:lang w:val="pl-PL"/>
              </w:rPr>
            </w:pPr>
          </w:p>
          <w:p w14:paraId="47711414" w14:textId="77777777" w:rsidR="00196499" w:rsidRDefault="00196499" w:rsidP="001347DA">
            <w:pPr>
              <w:pStyle w:val="Zkladntext"/>
              <w:spacing w:line="276" w:lineRule="auto"/>
              <w:jc w:val="both"/>
              <w:rPr>
                <w:rFonts w:cs="Arial"/>
                <w:color w:val="0070C0"/>
                <w:sz w:val="18"/>
                <w:szCs w:val="18"/>
                <w:lang w:val="pl-PL"/>
              </w:rPr>
            </w:pPr>
          </w:p>
          <w:p w14:paraId="706C24DC" w14:textId="77777777" w:rsidR="00196499" w:rsidRDefault="00196499" w:rsidP="001347DA">
            <w:pPr>
              <w:pStyle w:val="Zkladntext"/>
              <w:spacing w:line="276" w:lineRule="auto"/>
              <w:jc w:val="both"/>
              <w:rPr>
                <w:rFonts w:cs="Arial"/>
                <w:color w:val="0070C0"/>
                <w:sz w:val="18"/>
                <w:szCs w:val="18"/>
                <w:lang w:val="pl-PL"/>
              </w:rPr>
            </w:pPr>
          </w:p>
          <w:p w14:paraId="707BA595" w14:textId="77777777" w:rsidR="00196499" w:rsidRDefault="00196499" w:rsidP="001347DA">
            <w:pPr>
              <w:pStyle w:val="Zkladntext"/>
              <w:spacing w:line="276" w:lineRule="auto"/>
              <w:jc w:val="both"/>
              <w:rPr>
                <w:rFonts w:cs="Arial"/>
                <w:color w:val="0070C0"/>
                <w:sz w:val="18"/>
                <w:szCs w:val="18"/>
                <w:lang w:val="pl-PL"/>
              </w:rPr>
            </w:pPr>
          </w:p>
          <w:p w14:paraId="34E262B5" w14:textId="741A8642" w:rsidR="00B606A0" w:rsidRPr="00601BD6" w:rsidRDefault="00B606A0" w:rsidP="001347DA">
            <w:pPr>
              <w:pStyle w:val="Zkladntext"/>
              <w:spacing w:line="276" w:lineRule="auto"/>
              <w:jc w:val="both"/>
              <w:rPr>
                <w:rFonts w:cs="Arial"/>
                <w:color w:val="0070C0"/>
                <w:sz w:val="18"/>
                <w:szCs w:val="18"/>
              </w:rPr>
            </w:pPr>
            <w:r w:rsidRPr="00601BD6">
              <w:rPr>
                <w:rFonts w:cs="Arial"/>
                <w:color w:val="0070C0"/>
                <w:sz w:val="18"/>
                <w:szCs w:val="18"/>
                <w:lang w:val="pl-PL"/>
              </w:rPr>
              <w:t xml:space="preserve">zawarły w dniu, miesiącu i roku zgodnie z Programem </w:t>
            </w:r>
            <w:proofErr w:type="spellStart"/>
            <w:r w:rsidRPr="00601BD6">
              <w:rPr>
                <w:rFonts w:cs="Arial"/>
                <w:color w:val="0070C0"/>
                <w:sz w:val="18"/>
                <w:szCs w:val="18"/>
                <w:lang w:val="pl-PL"/>
              </w:rPr>
              <w:t>Interreg</w:t>
            </w:r>
            <w:proofErr w:type="spellEnd"/>
            <w:r w:rsidRPr="00601BD6">
              <w:rPr>
                <w:rFonts w:cs="Arial"/>
                <w:color w:val="0070C0"/>
                <w:sz w:val="18"/>
                <w:szCs w:val="18"/>
                <w:lang w:val="pl-PL"/>
              </w:rPr>
              <w:t xml:space="preserve"> Czechy – Polska 2021-2027, który </w:t>
            </w:r>
            <w:r w:rsidR="004C1B23">
              <w:rPr>
                <w:rFonts w:cs="Arial"/>
                <w:color w:val="0070C0"/>
                <w:sz w:val="18"/>
                <w:szCs w:val="18"/>
                <w:lang w:val="pl-PL"/>
              </w:rPr>
              <w:t>określa</w:t>
            </w:r>
            <w:r w:rsidR="004C1B23" w:rsidRPr="00601BD6">
              <w:rPr>
                <w:rFonts w:cs="Arial"/>
                <w:color w:val="0070C0"/>
                <w:sz w:val="18"/>
                <w:szCs w:val="18"/>
                <w:lang w:val="pl-PL"/>
              </w:rPr>
              <w:t xml:space="preserve"> </w:t>
            </w:r>
            <w:r w:rsidRPr="00601BD6">
              <w:rPr>
                <w:rFonts w:cs="Arial"/>
                <w:color w:val="0070C0"/>
                <w:sz w:val="18"/>
                <w:szCs w:val="18"/>
                <w:lang w:val="pl-PL"/>
              </w:rPr>
              <w:t xml:space="preserve">warunki przyznania dofinansowania w ramach Programu </w:t>
            </w:r>
            <w:proofErr w:type="spellStart"/>
            <w:r w:rsidRPr="00601BD6">
              <w:rPr>
                <w:rFonts w:cs="Arial"/>
                <w:color w:val="0070C0"/>
                <w:sz w:val="18"/>
                <w:szCs w:val="18"/>
                <w:lang w:val="pl-PL"/>
              </w:rPr>
              <w:t>Interreg</w:t>
            </w:r>
            <w:proofErr w:type="spellEnd"/>
            <w:r w:rsidRPr="00601BD6">
              <w:rPr>
                <w:rFonts w:cs="Arial"/>
                <w:color w:val="0070C0"/>
                <w:sz w:val="18"/>
                <w:szCs w:val="18"/>
                <w:lang w:val="pl-PL"/>
              </w:rPr>
              <w:t xml:space="preserve"> Czechy – Polska 2021-2027, </w:t>
            </w:r>
            <w:r w:rsidR="004C1B23" w:rsidRPr="00601BD6">
              <w:rPr>
                <w:rFonts w:cs="Arial"/>
                <w:color w:val="0070C0"/>
                <w:sz w:val="18"/>
                <w:szCs w:val="18"/>
                <w:lang w:val="pl-PL"/>
              </w:rPr>
              <w:t>wynikający</w:t>
            </w:r>
            <w:r w:rsidR="004C1B23">
              <w:rPr>
                <w:rFonts w:cs="Arial"/>
                <w:color w:val="0070C0"/>
                <w:sz w:val="18"/>
                <w:szCs w:val="18"/>
                <w:lang w:val="pl-PL"/>
              </w:rPr>
              <w:t>ch</w:t>
            </w:r>
            <w:r w:rsidR="004C1B23" w:rsidRPr="00601BD6">
              <w:rPr>
                <w:rFonts w:cs="Arial"/>
                <w:color w:val="0070C0"/>
                <w:sz w:val="18"/>
                <w:szCs w:val="18"/>
                <w:lang w:val="pl-PL"/>
              </w:rPr>
              <w:t xml:space="preserve"> </w:t>
            </w:r>
            <w:r w:rsidR="004C1B23">
              <w:rPr>
                <w:rFonts w:cs="Arial"/>
                <w:color w:val="0070C0"/>
                <w:sz w:val="18"/>
                <w:szCs w:val="18"/>
                <w:lang w:val="pl-PL"/>
              </w:rPr>
              <w:t>zwłaszcza</w:t>
            </w:r>
            <w:r w:rsidRPr="00601BD6">
              <w:rPr>
                <w:rFonts w:cs="Arial"/>
                <w:color w:val="0070C0"/>
                <w:sz w:val="18"/>
                <w:szCs w:val="18"/>
                <w:lang w:val="pl-PL"/>
              </w:rPr>
              <w:t xml:space="preserve"> z:</w:t>
            </w:r>
            <w:r w:rsidRPr="00601BD6">
              <w:rPr>
                <w:rFonts w:cs="Arial"/>
                <w:color w:val="0070C0"/>
                <w:sz w:val="18"/>
                <w:szCs w:val="18"/>
              </w:rPr>
              <w:t> </w:t>
            </w:r>
          </w:p>
          <w:p w14:paraId="6BF1996F" w14:textId="7172CECB" w:rsidR="00B606A0" w:rsidRPr="00601BD6" w:rsidRDefault="00B606A0"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lastRenderedPageBreak/>
              <w:t>Rozporządzenia Parlamentu Europejskiego i Rady (UE) nr 2021/1060 z dnia 24 czerwca 2021 r. ustanawiające</w:t>
            </w:r>
            <w:r w:rsidR="004B1AA7">
              <w:rPr>
                <w:rFonts w:cs="Arial"/>
                <w:color w:val="0070C0"/>
                <w:sz w:val="18"/>
                <w:szCs w:val="18"/>
                <w:lang w:val="pl-PL"/>
              </w:rPr>
              <w:t>go</w:t>
            </w:r>
            <w:r w:rsidRPr="00601BD6">
              <w:rPr>
                <w:rFonts w:cs="Arial"/>
                <w:color w:val="0070C0"/>
                <w:sz w:val="18"/>
                <w:szCs w:val="18"/>
                <w:lang w:val="pl-PL"/>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Dziennik Urzędowy Unii Europejskiej L 231/159 (rozporządzenie ogólne);</w:t>
            </w:r>
          </w:p>
          <w:p w14:paraId="2E9835CE" w14:textId="04CAE3DC"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Rozporządzeni</w:t>
            </w:r>
            <w:r>
              <w:rPr>
                <w:rFonts w:cs="Arial"/>
                <w:color w:val="0070C0"/>
                <w:sz w:val="18"/>
                <w:szCs w:val="18"/>
                <w:lang w:val="pl-PL"/>
              </w:rPr>
              <w:t>a</w:t>
            </w:r>
            <w:r w:rsidRPr="00601BD6">
              <w:rPr>
                <w:rFonts w:cs="Arial"/>
                <w:color w:val="0070C0"/>
                <w:sz w:val="18"/>
                <w:szCs w:val="18"/>
                <w:lang w:val="pl-PL"/>
              </w:rPr>
              <w:t xml:space="preserve"> </w:t>
            </w:r>
            <w:r w:rsidR="00B606A0" w:rsidRPr="00601BD6">
              <w:rPr>
                <w:rFonts w:cs="Arial"/>
                <w:color w:val="0070C0"/>
                <w:sz w:val="18"/>
                <w:szCs w:val="18"/>
                <w:lang w:val="pl-PL"/>
              </w:rPr>
              <w:t>Parlamentu Europejskiego i Rady (UE) nr 2021/1058 z dnia 24 czerwca 2021 r. w sprawie Europejskiego Funduszu Rozwoju Regionalnego i Funduszu Spójności, Dziennik Urzędowy Unii Europejskiej L 231/60 (rozporządzenie EFRR);</w:t>
            </w:r>
          </w:p>
          <w:p w14:paraId="2054EAB1" w14:textId="06F530B4"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Rozporządzeni</w:t>
            </w:r>
            <w:r>
              <w:rPr>
                <w:rFonts w:cs="Arial"/>
                <w:color w:val="0070C0"/>
                <w:sz w:val="18"/>
                <w:szCs w:val="18"/>
                <w:lang w:val="pl-PL"/>
              </w:rPr>
              <w:t>a</w:t>
            </w:r>
            <w:r w:rsidRPr="00601BD6">
              <w:rPr>
                <w:rFonts w:cs="Arial"/>
                <w:color w:val="0070C0"/>
                <w:sz w:val="18"/>
                <w:szCs w:val="18"/>
                <w:lang w:val="pl-PL"/>
              </w:rPr>
              <w:t xml:space="preserve"> </w:t>
            </w:r>
            <w:r w:rsidR="00B606A0" w:rsidRPr="00601BD6">
              <w:rPr>
                <w:rFonts w:cs="Arial"/>
                <w:color w:val="0070C0"/>
                <w:sz w:val="18"/>
                <w:szCs w:val="18"/>
                <w:lang w:val="pl-PL"/>
              </w:rPr>
              <w:t>Parlamentu Europejskiego i Rady (UE) nr 2021/1059 z dnia 24 czerwca 2021 r. w sprawie przepisów szczegółowych dotyczących celu „Europejska współpraca terytorialna” (</w:t>
            </w:r>
            <w:proofErr w:type="spellStart"/>
            <w:r w:rsidR="00B606A0" w:rsidRPr="00601BD6">
              <w:rPr>
                <w:rFonts w:cs="Arial"/>
                <w:color w:val="0070C0"/>
                <w:sz w:val="18"/>
                <w:szCs w:val="18"/>
                <w:lang w:val="pl-PL"/>
              </w:rPr>
              <w:t>Interreg</w:t>
            </w:r>
            <w:proofErr w:type="spellEnd"/>
            <w:r w:rsidR="00B606A0" w:rsidRPr="00601BD6">
              <w:rPr>
                <w:rFonts w:cs="Arial"/>
                <w:color w:val="0070C0"/>
                <w:sz w:val="18"/>
                <w:szCs w:val="18"/>
                <w:lang w:val="pl-PL"/>
              </w:rPr>
              <w:t xml:space="preserve">) wspieranego w ramach Europejskiego Funduszu Rozwoju Regionalnego oraz instrumentów finansowania zewnętrznego, Dziennik Urzędowy Unii Europejskiej L 231/94 (rozporządzenie </w:t>
            </w:r>
            <w:proofErr w:type="spellStart"/>
            <w:r w:rsidR="00B606A0" w:rsidRPr="00601BD6">
              <w:rPr>
                <w:rFonts w:cs="Arial"/>
                <w:color w:val="0070C0"/>
                <w:sz w:val="18"/>
                <w:szCs w:val="18"/>
                <w:lang w:val="pl-PL"/>
              </w:rPr>
              <w:t>Interreg</w:t>
            </w:r>
            <w:proofErr w:type="spellEnd"/>
            <w:r w:rsidR="00B606A0" w:rsidRPr="00601BD6">
              <w:rPr>
                <w:rFonts w:cs="Arial"/>
                <w:color w:val="0070C0"/>
                <w:sz w:val="18"/>
                <w:szCs w:val="18"/>
                <w:lang w:val="pl-PL"/>
              </w:rPr>
              <w:t>),</w:t>
            </w:r>
          </w:p>
          <w:p w14:paraId="74BC4D62" w14:textId="50027F2D"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ustaw</w:t>
            </w:r>
            <w:r>
              <w:rPr>
                <w:rFonts w:cs="Arial"/>
                <w:color w:val="0070C0"/>
                <w:sz w:val="18"/>
                <w:szCs w:val="18"/>
                <w:lang w:val="pl-PL"/>
              </w:rPr>
              <w:t>y</w:t>
            </w:r>
            <w:r w:rsidRPr="00601BD6">
              <w:rPr>
                <w:rFonts w:cs="Arial"/>
                <w:color w:val="0070C0"/>
                <w:sz w:val="18"/>
                <w:szCs w:val="18"/>
                <w:lang w:val="pl-PL"/>
              </w:rPr>
              <w:t xml:space="preserve"> </w:t>
            </w:r>
            <w:r w:rsidR="00B606A0" w:rsidRPr="00601BD6">
              <w:rPr>
                <w:rFonts w:cs="Arial"/>
                <w:color w:val="0070C0"/>
                <w:sz w:val="18"/>
                <w:szCs w:val="18"/>
                <w:lang w:val="pl-PL"/>
              </w:rPr>
              <w:t xml:space="preserve">nr 218/2000 </w:t>
            </w:r>
            <w:r>
              <w:rPr>
                <w:rFonts w:cs="Arial"/>
                <w:color w:val="0070C0"/>
                <w:sz w:val="18"/>
                <w:szCs w:val="18"/>
                <w:lang w:val="pl-PL"/>
              </w:rPr>
              <w:t>D</w:t>
            </w:r>
            <w:r w:rsidRPr="00601BD6">
              <w:rPr>
                <w:rFonts w:cs="Arial"/>
                <w:color w:val="0070C0"/>
                <w:sz w:val="18"/>
                <w:szCs w:val="18"/>
                <w:lang w:val="pl-PL"/>
              </w:rPr>
              <w:t xml:space="preserve">ziennik </w:t>
            </w:r>
            <w:r>
              <w:rPr>
                <w:rFonts w:cs="Arial"/>
                <w:color w:val="0070C0"/>
                <w:sz w:val="18"/>
                <w:szCs w:val="18"/>
                <w:lang w:val="pl-PL"/>
              </w:rPr>
              <w:t>U</w:t>
            </w:r>
            <w:r w:rsidR="00B606A0" w:rsidRPr="00601BD6">
              <w:rPr>
                <w:rFonts w:cs="Arial"/>
                <w:color w:val="0070C0"/>
                <w:sz w:val="18"/>
                <w:szCs w:val="18"/>
                <w:lang w:val="pl-PL"/>
              </w:rPr>
              <w:t xml:space="preserve">staw </w:t>
            </w:r>
            <w:r w:rsidR="00B606A0" w:rsidRPr="00601BD6">
              <w:rPr>
                <w:rFonts w:cs="Arial"/>
                <w:i/>
                <w:color w:val="0070C0"/>
                <w:sz w:val="18"/>
                <w:szCs w:val="18"/>
                <w:lang w:val="pl-PL"/>
              </w:rPr>
              <w:t>[</w:t>
            </w:r>
            <w:proofErr w:type="spellStart"/>
            <w:r w:rsidR="00B606A0" w:rsidRPr="00601BD6">
              <w:rPr>
                <w:rFonts w:cs="Arial"/>
                <w:color w:val="0070C0"/>
                <w:sz w:val="18"/>
                <w:szCs w:val="18"/>
                <w:lang w:val="pl-PL"/>
              </w:rPr>
              <w:t>Sbírka</w:t>
            </w:r>
            <w:proofErr w:type="spellEnd"/>
            <w:r w:rsidR="00B606A0" w:rsidRPr="00601BD6">
              <w:rPr>
                <w:rFonts w:cs="Arial"/>
                <w:color w:val="0070C0"/>
                <w:sz w:val="18"/>
                <w:szCs w:val="18"/>
                <w:lang w:val="pl-PL"/>
              </w:rPr>
              <w:t xml:space="preserve"> </w:t>
            </w:r>
            <w:proofErr w:type="spellStart"/>
            <w:r w:rsidR="00B606A0" w:rsidRPr="00601BD6">
              <w:rPr>
                <w:rFonts w:cs="Arial"/>
                <w:color w:val="0070C0"/>
                <w:sz w:val="18"/>
                <w:szCs w:val="18"/>
                <w:lang w:val="pl-PL"/>
              </w:rPr>
              <w:t>zákonů</w:t>
            </w:r>
            <w:proofErr w:type="spellEnd"/>
            <w:r w:rsidR="00B606A0" w:rsidRPr="00601BD6">
              <w:rPr>
                <w:rFonts w:cs="Arial"/>
                <w:i/>
                <w:color w:val="0070C0"/>
                <w:sz w:val="18"/>
                <w:szCs w:val="18"/>
                <w:lang w:val="pl-PL"/>
              </w:rPr>
              <w:t>]</w:t>
            </w:r>
            <w:r w:rsidR="00B606A0" w:rsidRPr="00601BD6">
              <w:rPr>
                <w:rFonts w:cs="Arial"/>
                <w:color w:val="0070C0"/>
                <w:sz w:val="18"/>
                <w:szCs w:val="18"/>
                <w:lang w:val="pl-PL"/>
              </w:rPr>
              <w:t xml:space="preserve"> Republiki Czeskiej o zasadach budżetowych, z późniejszymi zmianami</w:t>
            </w:r>
          </w:p>
          <w:p w14:paraId="120F858E" w14:textId="77777777" w:rsidR="000D55FC" w:rsidRDefault="000D55FC" w:rsidP="001347DA">
            <w:pPr>
              <w:pStyle w:val="Zkladntext"/>
              <w:spacing w:line="276" w:lineRule="auto"/>
              <w:jc w:val="both"/>
              <w:rPr>
                <w:rFonts w:cs="Arial"/>
                <w:color w:val="0070C0"/>
                <w:sz w:val="18"/>
                <w:szCs w:val="18"/>
                <w:lang w:val="pl-PL"/>
              </w:rPr>
            </w:pPr>
          </w:p>
          <w:p w14:paraId="2CDD9B81" w14:textId="158B0A1C" w:rsidR="00B606A0" w:rsidRPr="00601BD6" w:rsidRDefault="00B606A0" w:rsidP="001347DA">
            <w:pPr>
              <w:pStyle w:val="Zkladntext"/>
              <w:spacing w:line="276" w:lineRule="auto"/>
              <w:jc w:val="both"/>
              <w:rPr>
                <w:rFonts w:cs="Arial"/>
                <w:color w:val="0070C0"/>
                <w:sz w:val="18"/>
                <w:szCs w:val="18"/>
              </w:rPr>
            </w:pPr>
            <w:r w:rsidRPr="00601BD6">
              <w:rPr>
                <w:rFonts w:cs="Arial"/>
                <w:color w:val="0070C0"/>
                <w:sz w:val="18"/>
                <w:szCs w:val="18"/>
                <w:lang w:val="pl-PL"/>
              </w:rPr>
              <w:t>oraz pozostałymi obowiązującymi przepisami UE i Republiki Czeskiej niniejszą umowę.</w:t>
            </w:r>
          </w:p>
          <w:p w14:paraId="4CA35E15" w14:textId="24705FCA"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St</w:t>
            </w:r>
            <w:r w:rsidR="004B1AA7">
              <w:rPr>
                <w:rFonts w:cs="Arial"/>
                <w:color w:val="0070C0"/>
                <w:sz w:val="18"/>
                <w:szCs w:val="18"/>
                <w:lang w:val="pl-PL"/>
              </w:rPr>
              <w:t>r</w:t>
            </w:r>
            <w:r w:rsidRPr="00601BD6">
              <w:rPr>
                <w:rFonts w:cs="Arial"/>
                <w:color w:val="0070C0"/>
                <w:sz w:val="18"/>
                <w:szCs w:val="18"/>
                <w:lang w:val="pl-PL"/>
              </w:rPr>
              <w:t>ony umowy</w:t>
            </w:r>
            <w:r w:rsidR="004B1AA7">
              <w:rPr>
                <w:rFonts w:cs="Arial"/>
                <w:color w:val="0070C0"/>
                <w:sz w:val="18"/>
                <w:szCs w:val="18"/>
                <w:lang w:val="pl-PL"/>
              </w:rPr>
              <w:t>, na podstawie</w:t>
            </w:r>
            <w:r w:rsidRPr="00601BD6">
              <w:rPr>
                <w:rFonts w:cs="Arial"/>
                <w:color w:val="0070C0"/>
                <w:sz w:val="18"/>
                <w:szCs w:val="18"/>
                <w:lang w:val="pl-PL"/>
              </w:rPr>
              <w:t xml:space="preserve"> §1746 ust. 2 ustawy nr 89/2012Sb</w:t>
            </w:r>
            <w:r w:rsidR="004B1AA7">
              <w:rPr>
                <w:rFonts w:cs="Arial"/>
                <w:color w:val="0070C0"/>
                <w:sz w:val="18"/>
                <w:szCs w:val="18"/>
                <w:lang w:val="pl-PL"/>
              </w:rPr>
              <w:t>.</w:t>
            </w:r>
            <w:r w:rsidRPr="00601BD6">
              <w:rPr>
                <w:rFonts w:cs="Arial"/>
                <w:color w:val="0070C0"/>
                <w:sz w:val="18"/>
                <w:szCs w:val="18"/>
                <w:lang w:val="pl-PL"/>
              </w:rPr>
              <w:t xml:space="preserve"> </w:t>
            </w:r>
            <w:r w:rsidRPr="00601BD6">
              <w:rPr>
                <w:rFonts w:cs="Arial"/>
                <w:i/>
                <w:color w:val="0070C0"/>
                <w:sz w:val="18"/>
                <w:szCs w:val="18"/>
                <w:lang w:val="pl-PL"/>
              </w:rPr>
              <w:t>[Dz.U.]</w:t>
            </w:r>
            <w:r w:rsidRPr="00601BD6">
              <w:rPr>
                <w:rFonts w:cs="Arial"/>
                <w:color w:val="0070C0"/>
                <w:sz w:val="18"/>
                <w:szCs w:val="18"/>
                <w:lang w:val="pl-PL"/>
              </w:rPr>
              <w:t xml:space="preserve">, </w:t>
            </w:r>
            <w:r w:rsidR="004B1AA7">
              <w:rPr>
                <w:rFonts w:cs="Arial"/>
                <w:color w:val="0070C0"/>
                <w:sz w:val="18"/>
                <w:szCs w:val="18"/>
                <w:lang w:val="pl-PL"/>
              </w:rPr>
              <w:t>K</w:t>
            </w:r>
            <w:r w:rsidR="004B1AA7" w:rsidRPr="00601BD6">
              <w:rPr>
                <w:rFonts w:cs="Arial"/>
                <w:color w:val="0070C0"/>
                <w:sz w:val="18"/>
                <w:szCs w:val="18"/>
                <w:lang w:val="pl-PL"/>
              </w:rPr>
              <w:t xml:space="preserve">odeks </w:t>
            </w:r>
            <w:r w:rsidRPr="00601BD6">
              <w:rPr>
                <w:rFonts w:cs="Arial"/>
                <w:color w:val="0070C0"/>
                <w:sz w:val="18"/>
                <w:szCs w:val="18"/>
                <w:lang w:val="pl-PL"/>
              </w:rPr>
              <w:t>cywilny, z</w:t>
            </w:r>
            <w:r w:rsidR="004B1AA7">
              <w:rPr>
                <w:rFonts w:cs="Arial"/>
                <w:color w:val="0070C0"/>
                <w:sz w:val="18"/>
                <w:szCs w:val="18"/>
                <w:lang w:val="pl-PL"/>
              </w:rPr>
              <w:t> </w:t>
            </w:r>
            <w:r w:rsidRPr="00601BD6">
              <w:rPr>
                <w:rFonts w:cs="Arial"/>
                <w:color w:val="0070C0"/>
                <w:sz w:val="18"/>
                <w:szCs w:val="18"/>
                <w:lang w:val="pl-PL"/>
              </w:rPr>
              <w:t>późniejszymi zmianami, uzgodniły, że Umowa zostanie zawarta zgodnie z Kodeksem cywilnym.</w:t>
            </w:r>
          </w:p>
          <w:p w14:paraId="7CBE54EE" w14:textId="77777777" w:rsidR="00B606A0" w:rsidRPr="00601BD6" w:rsidRDefault="00B606A0" w:rsidP="001347DA">
            <w:pPr>
              <w:pStyle w:val="lnek"/>
              <w:spacing w:before="480" w:after="480" w:line="276" w:lineRule="auto"/>
              <w:rPr>
                <w:rFonts w:cs="Arial"/>
                <w:color w:val="0070C0"/>
                <w:sz w:val="18"/>
                <w:szCs w:val="18"/>
              </w:rPr>
            </w:pPr>
            <w:r w:rsidRPr="00601BD6">
              <w:rPr>
                <w:rFonts w:cs="Arial"/>
                <w:color w:val="0070C0"/>
                <w:sz w:val="18"/>
                <w:szCs w:val="18"/>
                <w:lang w:val="pl-PL"/>
              </w:rPr>
              <w:t>Preambuła</w:t>
            </w:r>
          </w:p>
          <w:p w14:paraId="2CCD3A21" w14:textId="5C7CB5F5" w:rsidR="00B606A0" w:rsidRPr="00601BD6" w:rsidRDefault="00B606A0" w:rsidP="001347DA">
            <w:pPr>
              <w:pStyle w:val="Zkladntext"/>
              <w:tabs>
                <w:tab w:val="left" w:pos="1843"/>
              </w:tabs>
              <w:spacing w:after="0" w:line="276" w:lineRule="auto"/>
              <w:jc w:val="both"/>
              <w:rPr>
                <w:rFonts w:cs="Arial"/>
                <w:bCs/>
                <w:color w:val="0070C0"/>
                <w:sz w:val="18"/>
                <w:szCs w:val="18"/>
              </w:rPr>
            </w:pPr>
            <w:r w:rsidRPr="00601BD6">
              <w:rPr>
                <w:rFonts w:cs="Arial"/>
                <w:bCs/>
                <w:color w:val="0070C0"/>
                <w:sz w:val="18"/>
                <w:szCs w:val="18"/>
                <w:lang w:val="pl-PL"/>
              </w:rPr>
              <w:t xml:space="preserve">Euroregion </w:t>
            </w:r>
            <w:r w:rsidR="00C534C0" w:rsidRPr="00601BD6">
              <w:rPr>
                <w:rFonts w:cs="Arial"/>
                <w:bCs/>
                <w:color w:val="0070C0"/>
                <w:sz w:val="18"/>
                <w:szCs w:val="18"/>
              </w:rPr>
              <w:t xml:space="preserve">Silesia - CZ </w:t>
            </w:r>
            <w:r w:rsidRPr="00601BD6">
              <w:rPr>
                <w:rFonts w:cs="Arial"/>
                <w:bCs/>
                <w:color w:val="0070C0"/>
                <w:sz w:val="18"/>
                <w:szCs w:val="18"/>
                <w:lang w:val="pl-PL"/>
              </w:rPr>
              <w:t xml:space="preserve">pełni funkcję Zarządzającego Funduszem Małych Projektów w Euroregionie </w:t>
            </w:r>
            <w:r w:rsidR="00C534C0" w:rsidRPr="00601BD6">
              <w:rPr>
                <w:rFonts w:cs="Arial"/>
                <w:bCs/>
                <w:color w:val="0070C0"/>
                <w:sz w:val="18"/>
                <w:szCs w:val="18"/>
              </w:rPr>
              <w:t xml:space="preserve">Silesia - CZ </w:t>
            </w:r>
            <w:r w:rsidRPr="00601BD6">
              <w:rPr>
                <w:rFonts w:cs="Arial"/>
                <w:bCs/>
                <w:color w:val="0070C0"/>
                <w:sz w:val="18"/>
                <w:szCs w:val="18"/>
                <w:lang w:val="pl-PL"/>
              </w:rPr>
              <w:t xml:space="preserve">dla Priorytetu 2, cel 2.1 (zwanego dalej "Zarządzającym FMP"), na podstawie Decyzji o przyznaniu dofinansowania dla projektu "Fundusz Małych Projektów Euroregionu </w:t>
            </w:r>
            <w:r w:rsidR="00F6592D" w:rsidRPr="00601BD6">
              <w:rPr>
                <w:rFonts w:cs="Arial"/>
                <w:bCs/>
                <w:color w:val="0070C0"/>
                <w:sz w:val="18"/>
                <w:szCs w:val="18"/>
              </w:rPr>
              <w:t xml:space="preserve">Silesia - CZ </w:t>
            </w:r>
            <w:r w:rsidRPr="00601BD6">
              <w:rPr>
                <w:rFonts w:cs="Arial"/>
                <w:bCs/>
                <w:color w:val="0070C0"/>
                <w:sz w:val="18"/>
                <w:szCs w:val="18"/>
                <w:lang w:val="pl-PL"/>
              </w:rPr>
              <w:t xml:space="preserve">- </w:t>
            </w:r>
            <w:r w:rsidR="002D5932">
              <w:rPr>
                <w:rFonts w:cs="Arial"/>
                <w:bCs/>
                <w:color w:val="0070C0"/>
                <w:sz w:val="18"/>
                <w:szCs w:val="18"/>
                <w:lang w:val="pl-PL"/>
              </w:rPr>
              <w:t>c</w:t>
            </w:r>
            <w:r w:rsidR="002D5932" w:rsidRPr="00601BD6">
              <w:rPr>
                <w:rFonts w:cs="Arial"/>
                <w:bCs/>
                <w:color w:val="0070C0"/>
                <w:sz w:val="18"/>
                <w:szCs w:val="18"/>
                <w:lang w:val="pl-PL"/>
              </w:rPr>
              <w:t xml:space="preserve">el </w:t>
            </w:r>
            <w:r w:rsidRPr="00601BD6">
              <w:rPr>
                <w:rFonts w:cs="Arial"/>
                <w:bCs/>
                <w:color w:val="0070C0"/>
                <w:sz w:val="18"/>
                <w:szCs w:val="18"/>
                <w:lang w:val="pl-PL"/>
              </w:rPr>
              <w:t>2.1, nr rej. CZ.11.0</w:t>
            </w:r>
            <w:r w:rsidR="00A717BF" w:rsidRPr="00601BD6">
              <w:rPr>
                <w:rFonts w:cs="Arial"/>
                <w:bCs/>
                <w:color w:val="0070C0"/>
                <w:sz w:val="18"/>
                <w:szCs w:val="18"/>
                <w:lang w:val="pl-PL"/>
              </w:rPr>
              <w:t>2</w:t>
            </w:r>
            <w:r w:rsidRPr="00601BD6">
              <w:rPr>
                <w:rFonts w:cs="Arial"/>
                <w:bCs/>
                <w:color w:val="0070C0"/>
                <w:sz w:val="18"/>
                <w:szCs w:val="18"/>
                <w:lang w:val="pl-PL"/>
              </w:rPr>
              <w:t>.0</w:t>
            </w:r>
            <w:r w:rsidR="00A717BF" w:rsidRPr="00601BD6">
              <w:rPr>
                <w:rFonts w:cs="Arial"/>
                <w:bCs/>
                <w:color w:val="0070C0"/>
                <w:sz w:val="18"/>
                <w:szCs w:val="18"/>
                <w:lang w:val="pl-PL"/>
              </w:rPr>
              <w:t>1</w:t>
            </w:r>
            <w:r w:rsidRPr="00601BD6">
              <w:rPr>
                <w:rFonts w:cs="Arial"/>
                <w:bCs/>
                <w:color w:val="0070C0"/>
                <w:sz w:val="18"/>
                <w:szCs w:val="18"/>
                <w:lang w:val="pl-PL"/>
              </w:rPr>
              <w:t>/00/23_00</w:t>
            </w:r>
            <w:r w:rsidR="00A717BF" w:rsidRPr="00601BD6">
              <w:rPr>
                <w:rFonts w:cs="Arial"/>
                <w:bCs/>
                <w:color w:val="0070C0"/>
                <w:sz w:val="18"/>
                <w:szCs w:val="18"/>
                <w:lang w:val="pl-PL"/>
              </w:rPr>
              <w:t>7</w:t>
            </w:r>
            <w:r w:rsidRPr="00601BD6">
              <w:rPr>
                <w:rFonts w:cs="Arial"/>
                <w:bCs/>
                <w:color w:val="0070C0"/>
                <w:sz w:val="18"/>
                <w:szCs w:val="18"/>
                <w:lang w:val="pl-PL"/>
              </w:rPr>
              <w:t>/000006</w:t>
            </w:r>
            <w:r w:rsidR="00734270" w:rsidRPr="00601BD6">
              <w:rPr>
                <w:rFonts w:cs="Arial"/>
                <w:bCs/>
                <w:color w:val="0070C0"/>
                <w:sz w:val="18"/>
                <w:szCs w:val="18"/>
                <w:lang w:val="pl-PL"/>
              </w:rPr>
              <w:t>8</w:t>
            </w:r>
            <w:r w:rsidRPr="00601BD6">
              <w:rPr>
                <w:rFonts w:cs="Arial"/>
                <w:bCs/>
                <w:color w:val="0070C0"/>
                <w:sz w:val="18"/>
                <w:szCs w:val="18"/>
                <w:lang w:val="pl-PL"/>
              </w:rPr>
              <w:t xml:space="preserve">" realizowanego w ramach Programu </w:t>
            </w:r>
            <w:proofErr w:type="spellStart"/>
            <w:r w:rsidRPr="00601BD6">
              <w:rPr>
                <w:rFonts w:cs="Arial"/>
                <w:bCs/>
                <w:color w:val="0070C0"/>
                <w:sz w:val="18"/>
                <w:szCs w:val="18"/>
                <w:lang w:val="pl-PL"/>
              </w:rPr>
              <w:t>Interreg</w:t>
            </w:r>
            <w:proofErr w:type="spellEnd"/>
            <w:r w:rsidRPr="00601BD6">
              <w:rPr>
                <w:rFonts w:cs="Arial"/>
                <w:bCs/>
                <w:color w:val="0070C0"/>
                <w:sz w:val="18"/>
                <w:szCs w:val="18"/>
                <w:lang w:val="pl-PL"/>
              </w:rPr>
              <w:t xml:space="preserve"> Czechy-Polska 2021-2027 (nazywanego dalej "F</w:t>
            </w:r>
            <w:r w:rsidR="006667F7">
              <w:rPr>
                <w:rFonts w:cs="Arial"/>
                <w:bCs/>
                <w:color w:val="0070C0"/>
                <w:sz w:val="18"/>
                <w:szCs w:val="18"/>
                <w:lang w:val="pl-PL"/>
              </w:rPr>
              <w:t>MP</w:t>
            </w:r>
            <w:r w:rsidRPr="00601BD6">
              <w:rPr>
                <w:rFonts w:cs="Arial"/>
                <w:bCs/>
                <w:color w:val="0070C0"/>
                <w:sz w:val="18"/>
                <w:szCs w:val="18"/>
                <w:lang w:val="pl-PL"/>
              </w:rPr>
              <w:t>").</w:t>
            </w:r>
          </w:p>
          <w:p w14:paraId="583BCDA4" w14:textId="77777777" w:rsidR="00B606A0" w:rsidRPr="00601BD6" w:rsidRDefault="00B606A0" w:rsidP="001347DA">
            <w:pPr>
              <w:pStyle w:val="stylxx"/>
              <w:spacing w:after="120" w:line="276" w:lineRule="auto"/>
              <w:jc w:val="both"/>
              <w:rPr>
                <w:rFonts w:cs="Arial"/>
                <w:color w:val="0070C0"/>
                <w:sz w:val="18"/>
                <w:szCs w:val="18"/>
              </w:rPr>
            </w:pPr>
          </w:p>
          <w:p w14:paraId="094CFBA0" w14:textId="6B8A0066" w:rsidR="00B606A0" w:rsidRPr="00601BD6" w:rsidRDefault="00B606A0" w:rsidP="001347DA">
            <w:pPr>
              <w:pStyle w:val="stylxx"/>
              <w:spacing w:after="120" w:line="276" w:lineRule="auto"/>
              <w:jc w:val="both"/>
              <w:rPr>
                <w:rFonts w:cs="Arial"/>
                <w:color w:val="0070C0"/>
                <w:sz w:val="18"/>
                <w:szCs w:val="18"/>
              </w:rPr>
            </w:pPr>
            <w:r w:rsidRPr="00601BD6">
              <w:rPr>
                <w:rFonts w:cs="Arial"/>
                <w:color w:val="0070C0"/>
                <w:sz w:val="18"/>
                <w:szCs w:val="18"/>
                <w:lang w:val="pl-PL"/>
              </w:rPr>
              <w:t xml:space="preserve">Na podstawie wniosku </w:t>
            </w:r>
            <w:r w:rsidR="00647CB8">
              <w:rPr>
                <w:rFonts w:cs="Arial"/>
                <w:color w:val="0070C0"/>
                <w:sz w:val="18"/>
                <w:szCs w:val="18"/>
                <w:lang w:val="pl-PL"/>
              </w:rPr>
              <w:t>projektowego</w:t>
            </w:r>
            <w:r w:rsidRPr="00601BD6">
              <w:rPr>
                <w:rFonts w:cs="Arial"/>
                <w:color w:val="0070C0"/>
                <w:sz w:val="18"/>
                <w:szCs w:val="18"/>
                <w:lang w:val="pl-PL"/>
              </w:rPr>
              <w:t xml:space="preserve"> złożonego przez </w:t>
            </w:r>
            <w:r w:rsidR="00647CB8">
              <w:rPr>
                <w:rFonts w:cs="Arial"/>
                <w:color w:val="0070C0"/>
                <w:sz w:val="18"/>
                <w:szCs w:val="18"/>
                <w:lang w:val="pl-PL"/>
              </w:rPr>
              <w:t>Benefic</w:t>
            </w:r>
            <w:r w:rsidR="000D4898">
              <w:rPr>
                <w:rFonts w:cs="Arial"/>
                <w:color w:val="0070C0"/>
                <w:sz w:val="18"/>
                <w:szCs w:val="18"/>
                <w:lang w:val="pl-PL"/>
              </w:rPr>
              <w:t>j</w:t>
            </w:r>
            <w:r w:rsidR="00647CB8">
              <w:rPr>
                <w:rFonts w:cs="Arial"/>
                <w:color w:val="0070C0"/>
                <w:sz w:val="18"/>
                <w:szCs w:val="18"/>
                <w:lang w:val="pl-PL"/>
              </w:rPr>
              <w:t>enta</w:t>
            </w:r>
            <w:r w:rsidRPr="00601BD6">
              <w:rPr>
                <w:rFonts w:cs="Arial"/>
                <w:color w:val="0070C0"/>
                <w:sz w:val="18"/>
                <w:szCs w:val="18"/>
                <w:lang w:val="pl-PL"/>
              </w:rPr>
              <w:t xml:space="preserve"> </w:t>
            </w:r>
            <w:r w:rsidR="000D4898">
              <w:rPr>
                <w:rFonts w:cs="Arial"/>
                <w:color w:val="0070C0"/>
                <w:sz w:val="18"/>
                <w:szCs w:val="18"/>
                <w:lang w:val="pl-PL"/>
              </w:rPr>
              <w:t>(</w:t>
            </w:r>
            <w:r w:rsidR="004B1AA7">
              <w:rPr>
                <w:rFonts w:cs="Arial"/>
                <w:color w:val="0070C0"/>
                <w:sz w:val="18"/>
                <w:szCs w:val="18"/>
                <w:lang w:val="pl-PL"/>
              </w:rPr>
              <w:t xml:space="preserve">zwany </w:t>
            </w:r>
            <w:r w:rsidR="000D4898">
              <w:rPr>
                <w:rFonts w:cs="Arial"/>
                <w:color w:val="0070C0"/>
                <w:sz w:val="18"/>
                <w:szCs w:val="18"/>
                <w:lang w:val="pl-PL"/>
              </w:rPr>
              <w:t>dalej</w:t>
            </w:r>
            <w:r w:rsidR="001F7A6E">
              <w:rPr>
                <w:rFonts w:cs="Arial"/>
                <w:color w:val="0070C0"/>
                <w:sz w:val="18"/>
                <w:szCs w:val="18"/>
                <w:lang w:val="pl-PL"/>
              </w:rPr>
              <w:t xml:space="preserve"> </w:t>
            </w:r>
            <w:r w:rsidR="000D4898">
              <w:rPr>
                <w:rFonts w:cs="Arial"/>
                <w:color w:val="0070C0"/>
                <w:sz w:val="18"/>
                <w:szCs w:val="18"/>
                <w:lang w:val="pl-PL"/>
              </w:rPr>
              <w:t>„</w:t>
            </w:r>
            <w:proofErr w:type="spellStart"/>
            <w:r w:rsidR="000D4898">
              <w:rPr>
                <w:rFonts w:cs="Arial"/>
                <w:color w:val="0070C0"/>
                <w:sz w:val="18"/>
                <w:szCs w:val="18"/>
                <w:lang w:val="pl-PL"/>
              </w:rPr>
              <w:t>wniosek</w:t>
            </w:r>
            <w:r w:rsidR="004B1AA7">
              <w:rPr>
                <w:rFonts w:cs="Arial"/>
                <w:color w:val="0070C0"/>
                <w:sz w:val="18"/>
                <w:szCs w:val="18"/>
                <w:lang w:val="pl-PL"/>
              </w:rPr>
              <w:t>iem</w:t>
            </w:r>
            <w:proofErr w:type="spellEnd"/>
            <w:r w:rsidR="000D4898">
              <w:rPr>
                <w:rFonts w:cs="Arial"/>
                <w:color w:val="0070C0"/>
                <w:sz w:val="18"/>
                <w:szCs w:val="18"/>
                <w:lang w:val="pl-PL"/>
              </w:rPr>
              <w:t xml:space="preserve"> projektowy</w:t>
            </w:r>
            <w:r w:rsidR="004B1AA7">
              <w:rPr>
                <w:rFonts w:cs="Arial"/>
                <w:color w:val="0070C0"/>
                <w:sz w:val="18"/>
                <w:szCs w:val="18"/>
                <w:lang w:val="pl-PL"/>
              </w:rPr>
              <w:t>m</w:t>
            </w:r>
            <w:r w:rsidR="000D4898">
              <w:rPr>
                <w:rFonts w:cs="Arial"/>
                <w:color w:val="0070C0"/>
                <w:sz w:val="18"/>
                <w:szCs w:val="18"/>
                <w:lang w:val="pl-PL"/>
              </w:rPr>
              <w:t xml:space="preserve">”) </w:t>
            </w:r>
            <w:r w:rsidR="004B1AA7">
              <w:rPr>
                <w:rFonts w:cs="Arial"/>
                <w:color w:val="0070C0"/>
                <w:sz w:val="18"/>
                <w:szCs w:val="18"/>
                <w:lang w:val="pl-PL"/>
              </w:rPr>
              <w:t xml:space="preserve">dotyczącego </w:t>
            </w:r>
            <w:r w:rsidRPr="00601BD6">
              <w:rPr>
                <w:rFonts w:cs="Arial"/>
                <w:color w:val="0070C0"/>
                <w:sz w:val="18"/>
                <w:szCs w:val="18"/>
                <w:lang w:val="pl-PL"/>
              </w:rPr>
              <w:t>małego projektu</w:t>
            </w:r>
            <w:r w:rsidR="004B1AA7">
              <w:rPr>
                <w:rFonts w:cs="Arial"/>
                <w:color w:val="0070C0"/>
                <w:sz w:val="18"/>
                <w:szCs w:val="18"/>
                <w:lang w:val="pl-PL"/>
              </w:rPr>
              <w:t>, który został</w:t>
            </w:r>
            <w:r w:rsidRPr="00601BD6">
              <w:rPr>
                <w:rFonts w:cs="Arial"/>
                <w:color w:val="0070C0"/>
                <w:sz w:val="18"/>
                <w:szCs w:val="18"/>
                <w:lang w:val="pl-PL"/>
              </w:rPr>
              <w:t xml:space="preserve"> zatwierdzon</w:t>
            </w:r>
            <w:r w:rsidR="004B1AA7">
              <w:rPr>
                <w:rFonts w:cs="Arial"/>
                <w:color w:val="0070C0"/>
                <w:sz w:val="18"/>
                <w:szCs w:val="18"/>
                <w:lang w:val="pl-PL"/>
              </w:rPr>
              <w:t>y</w:t>
            </w:r>
            <w:r w:rsidRPr="00601BD6">
              <w:rPr>
                <w:rFonts w:cs="Arial"/>
                <w:color w:val="0070C0"/>
                <w:sz w:val="18"/>
                <w:szCs w:val="18"/>
                <w:lang w:val="pl-PL"/>
              </w:rPr>
              <w:t xml:space="preserve"> przez </w:t>
            </w:r>
            <w:proofErr w:type="spellStart"/>
            <w:r w:rsidRPr="00601BD6">
              <w:rPr>
                <w:rFonts w:cs="Arial"/>
                <w:color w:val="0070C0"/>
                <w:sz w:val="18"/>
                <w:szCs w:val="18"/>
                <w:lang w:val="pl-PL"/>
              </w:rPr>
              <w:t>Euroregionalny</w:t>
            </w:r>
            <w:proofErr w:type="spellEnd"/>
            <w:r w:rsidRPr="00601BD6">
              <w:rPr>
                <w:rFonts w:cs="Arial"/>
                <w:color w:val="0070C0"/>
                <w:sz w:val="18"/>
                <w:szCs w:val="18"/>
                <w:lang w:val="pl-PL"/>
              </w:rPr>
              <w:t xml:space="preserve"> Komitet Sterujący (</w:t>
            </w:r>
            <w:r w:rsidR="004B1AA7">
              <w:rPr>
                <w:rFonts w:cs="Arial"/>
                <w:color w:val="0070C0"/>
                <w:sz w:val="18"/>
                <w:szCs w:val="18"/>
                <w:lang w:val="pl-PL"/>
              </w:rPr>
              <w:t xml:space="preserve">zwany </w:t>
            </w:r>
            <w:r w:rsidRPr="00601BD6">
              <w:rPr>
                <w:rFonts w:cs="Arial"/>
                <w:color w:val="0070C0"/>
                <w:sz w:val="18"/>
                <w:szCs w:val="18"/>
                <w:lang w:val="pl-PL"/>
              </w:rPr>
              <w:t>dalej „EKS”) w dniu</w:t>
            </w:r>
            <w:r w:rsidR="00934B70">
              <w:rPr>
                <w:rFonts w:cs="Arial"/>
                <w:color w:val="0070C0"/>
                <w:sz w:val="18"/>
                <w:szCs w:val="18"/>
                <w:lang w:val="pl-PL"/>
              </w:rPr>
              <w:t xml:space="preserve"> </w:t>
            </w:r>
            <w:r w:rsidR="00934B70" w:rsidRPr="00934B70">
              <w:rPr>
                <w:rFonts w:cs="Arial"/>
                <w:color w:val="0070C0"/>
                <w:sz w:val="18"/>
                <w:szCs w:val="18"/>
                <w:highlight w:val="yellow"/>
                <w:lang w:val="pl-PL"/>
              </w:rPr>
              <w:t>XXX</w:t>
            </w:r>
            <w:r w:rsidR="004B1AA7">
              <w:rPr>
                <w:rFonts w:cs="Arial"/>
                <w:color w:val="0070C0"/>
                <w:sz w:val="18"/>
                <w:szCs w:val="18"/>
                <w:lang w:val="pl-PL"/>
              </w:rPr>
              <w:t>,</w:t>
            </w:r>
            <w:r w:rsidR="00934B70">
              <w:rPr>
                <w:rFonts w:cs="Arial"/>
                <w:color w:val="0070C0"/>
                <w:sz w:val="18"/>
                <w:szCs w:val="18"/>
                <w:lang w:val="pl-PL"/>
              </w:rPr>
              <w:t xml:space="preserve"> </w:t>
            </w:r>
            <w:r w:rsidRPr="00601BD6">
              <w:rPr>
                <w:rFonts w:cs="Arial"/>
                <w:color w:val="0070C0"/>
                <w:sz w:val="18"/>
                <w:szCs w:val="18"/>
                <w:lang w:val="pl-PL"/>
              </w:rPr>
              <w:t xml:space="preserve">spełnione </w:t>
            </w:r>
            <w:r w:rsidR="004B1AA7">
              <w:rPr>
                <w:rFonts w:cs="Arial"/>
                <w:color w:val="0070C0"/>
                <w:sz w:val="18"/>
                <w:szCs w:val="18"/>
                <w:lang w:val="pl-PL"/>
              </w:rPr>
              <w:t xml:space="preserve">zostały </w:t>
            </w:r>
            <w:r w:rsidRPr="00601BD6">
              <w:rPr>
                <w:rFonts w:cs="Arial"/>
                <w:color w:val="0070C0"/>
                <w:sz w:val="18"/>
                <w:szCs w:val="18"/>
                <w:lang w:val="pl-PL"/>
              </w:rPr>
              <w:t>warunki do zawarcia niniejszej umowy.</w:t>
            </w:r>
          </w:p>
          <w:p w14:paraId="695DE3F1"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lastRenderedPageBreak/>
              <w:t>Art.</w:t>
            </w:r>
            <w:r w:rsidRPr="00601BD6">
              <w:rPr>
                <w:rFonts w:cs="Arial"/>
                <w:color w:val="0070C0"/>
                <w:sz w:val="18"/>
                <w:szCs w:val="18"/>
              </w:rPr>
              <w:t xml:space="preserve"> 1</w:t>
            </w:r>
          </w:p>
          <w:p w14:paraId="51FE84F1"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Cel/Przedmiot umowy</w:t>
            </w:r>
          </w:p>
          <w:p w14:paraId="2C3EFD13" w14:textId="77777777"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Przedmiotem niniejszej umowy jest realizacja projektu</w:t>
            </w:r>
            <w:r w:rsidRPr="00601BD6">
              <w:rPr>
                <w:rStyle w:val="Znakapoznpodarou"/>
                <w:rFonts w:cs="Arial"/>
                <w:color w:val="0070C0"/>
                <w:sz w:val="18"/>
                <w:szCs w:val="18"/>
                <w:lang w:val="pl-PL"/>
              </w:rPr>
              <w:footnoteReference w:id="9"/>
            </w:r>
            <w:r w:rsidRPr="00601BD6">
              <w:rPr>
                <w:rFonts w:cs="Arial"/>
                <w:color w:val="0070C0"/>
                <w:sz w:val="18"/>
                <w:szCs w:val="18"/>
                <w:lang w:val="pl-PL"/>
              </w:rPr>
              <w:t xml:space="preserve"> zdefiniowanego w następujący sposób:</w:t>
            </w:r>
          </w:p>
          <w:p w14:paraId="077F8E7C" w14:textId="77777777" w:rsidR="00B606A0" w:rsidRPr="00601BD6" w:rsidRDefault="00B606A0" w:rsidP="001347DA">
            <w:pPr>
              <w:spacing w:line="276" w:lineRule="auto"/>
              <w:jc w:val="both"/>
              <w:rPr>
                <w:rFonts w:cs="Arial"/>
                <w:color w:val="0070C0"/>
                <w:sz w:val="18"/>
                <w:szCs w:val="18"/>
              </w:rPr>
            </w:pPr>
          </w:p>
          <w:p w14:paraId="4389D096" w14:textId="10F2A96E" w:rsidR="00B606A0" w:rsidRPr="00601BD6" w:rsidRDefault="00B606A0" w:rsidP="001347DA">
            <w:pPr>
              <w:spacing w:line="276" w:lineRule="auto"/>
              <w:jc w:val="both"/>
              <w:rPr>
                <w:rFonts w:cs="Arial"/>
                <w:i/>
                <w:iCs/>
                <w:color w:val="0070C0"/>
                <w:sz w:val="18"/>
                <w:szCs w:val="18"/>
              </w:rPr>
            </w:pPr>
            <w:r w:rsidRPr="00601BD6">
              <w:rPr>
                <w:rFonts w:cs="Arial"/>
                <w:b/>
                <w:bCs/>
                <w:color w:val="0070C0"/>
                <w:sz w:val="18"/>
                <w:szCs w:val="18"/>
                <w:lang w:val="pl-PL"/>
              </w:rPr>
              <w:t>Pełn</w:t>
            </w:r>
            <w:r w:rsidR="00B94A01">
              <w:rPr>
                <w:rFonts w:cs="Arial"/>
                <w:b/>
                <w:bCs/>
                <w:color w:val="0070C0"/>
                <w:sz w:val="18"/>
                <w:szCs w:val="18"/>
                <w:lang w:val="pl-PL"/>
              </w:rPr>
              <w:t>y</w:t>
            </w:r>
            <w:r w:rsidRPr="00601BD6">
              <w:rPr>
                <w:rFonts w:cs="Arial"/>
                <w:b/>
                <w:bCs/>
                <w:color w:val="0070C0"/>
                <w:sz w:val="18"/>
                <w:szCs w:val="18"/>
                <w:lang w:val="pl-PL"/>
              </w:rPr>
              <w:t xml:space="preserve"> </w:t>
            </w:r>
            <w:r w:rsidR="00B94A01">
              <w:rPr>
                <w:rFonts w:cs="Arial"/>
                <w:b/>
                <w:bCs/>
                <w:color w:val="0070C0"/>
                <w:sz w:val="18"/>
                <w:szCs w:val="18"/>
                <w:lang w:val="pl-PL"/>
              </w:rPr>
              <w:t>tytuł</w:t>
            </w:r>
            <w:r w:rsidRPr="00601BD6">
              <w:rPr>
                <w:rFonts w:cs="Arial"/>
                <w:b/>
                <w:bCs/>
                <w:color w:val="0070C0"/>
                <w:sz w:val="18"/>
                <w:szCs w:val="18"/>
                <w:lang w:val="pl-PL"/>
              </w:rPr>
              <w:t xml:space="preserve"> małego projektu:</w:t>
            </w:r>
          </w:p>
          <w:p w14:paraId="1913E469" w14:textId="77777777" w:rsidR="00B606A0" w:rsidRPr="00601BD6" w:rsidRDefault="00B606A0" w:rsidP="001347DA">
            <w:pPr>
              <w:spacing w:line="276" w:lineRule="auto"/>
              <w:jc w:val="both"/>
              <w:rPr>
                <w:rFonts w:cs="Arial"/>
                <w:i/>
                <w:iCs/>
                <w:color w:val="0070C0"/>
                <w:sz w:val="18"/>
                <w:szCs w:val="18"/>
              </w:rPr>
            </w:pPr>
          </w:p>
          <w:p w14:paraId="258EDDE8" w14:textId="77777777" w:rsidR="00D65BEB" w:rsidRDefault="00B606A0" w:rsidP="001347DA">
            <w:pPr>
              <w:spacing w:line="276" w:lineRule="auto"/>
              <w:jc w:val="both"/>
              <w:rPr>
                <w:rFonts w:cs="Arial"/>
                <w:color w:val="0070C0"/>
                <w:sz w:val="18"/>
                <w:szCs w:val="18"/>
              </w:rPr>
            </w:pPr>
            <w:r w:rsidRPr="00601BD6">
              <w:rPr>
                <w:rFonts w:cs="Arial"/>
                <w:b/>
                <w:bCs/>
                <w:color w:val="0070C0"/>
                <w:sz w:val="18"/>
                <w:szCs w:val="18"/>
                <w:lang w:val="pl-PL"/>
              </w:rPr>
              <w:t>Nr rejestracyjny małego projektu:</w:t>
            </w:r>
            <w:r w:rsidRPr="00601BD6">
              <w:rPr>
                <w:rFonts w:cs="Arial"/>
                <w:color w:val="0070C0"/>
                <w:sz w:val="18"/>
                <w:szCs w:val="18"/>
              </w:rPr>
              <w:t xml:space="preserve"> </w:t>
            </w:r>
            <w:r w:rsidR="000D7565" w:rsidRPr="00601BD6">
              <w:rPr>
                <w:rFonts w:cs="Arial"/>
                <w:color w:val="0070C0"/>
                <w:sz w:val="18"/>
                <w:szCs w:val="18"/>
              </w:rPr>
              <w:tab/>
            </w:r>
            <w:r w:rsidR="000D7565" w:rsidRPr="00601BD6">
              <w:rPr>
                <w:rFonts w:cs="Arial"/>
                <w:color w:val="0070C0"/>
                <w:sz w:val="18"/>
                <w:szCs w:val="18"/>
              </w:rPr>
              <w:tab/>
            </w:r>
            <w:r w:rsidR="000D7565" w:rsidRPr="00601BD6">
              <w:rPr>
                <w:rFonts w:cs="Arial"/>
                <w:color w:val="0070C0"/>
                <w:sz w:val="18"/>
                <w:szCs w:val="18"/>
              </w:rPr>
              <w:tab/>
            </w:r>
            <w:r w:rsidR="000D7565" w:rsidRPr="00601BD6">
              <w:rPr>
                <w:rFonts w:cs="Arial"/>
                <w:color w:val="0070C0"/>
                <w:sz w:val="18"/>
                <w:szCs w:val="18"/>
              </w:rPr>
              <w:tab/>
            </w:r>
          </w:p>
          <w:p w14:paraId="2B2E426C" w14:textId="03D45BC6"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w:t>
            </w:r>
            <w:r w:rsidRPr="00601BD6">
              <w:rPr>
                <w:rFonts w:cs="Arial"/>
                <w:color w:val="0070C0"/>
                <w:sz w:val="18"/>
                <w:szCs w:val="18"/>
              </w:rPr>
              <w:t xml:space="preserve"> </w:t>
            </w:r>
          </w:p>
          <w:p w14:paraId="28B6FE81" w14:textId="77777777" w:rsidR="00B606A0" w:rsidRPr="00601BD6" w:rsidRDefault="00B606A0" w:rsidP="001347DA">
            <w:pPr>
              <w:spacing w:line="276" w:lineRule="auto"/>
              <w:jc w:val="both"/>
              <w:rPr>
                <w:rFonts w:cs="Arial"/>
                <w:color w:val="0070C0"/>
                <w:sz w:val="18"/>
                <w:szCs w:val="18"/>
              </w:rPr>
            </w:pPr>
          </w:p>
          <w:p w14:paraId="0F4E6977" w14:textId="41BF3F97" w:rsidR="00B606A0" w:rsidRPr="00601BD6" w:rsidRDefault="00B606A0" w:rsidP="001347DA">
            <w:pPr>
              <w:spacing w:after="240" w:line="276" w:lineRule="auto"/>
              <w:jc w:val="both"/>
              <w:rPr>
                <w:rFonts w:cs="Arial"/>
                <w:color w:val="0070C0"/>
                <w:sz w:val="18"/>
                <w:szCs w:val="18"/>
              </w:rPr>
            </w:pPr>
            <w:r w:rsidRPr="00601BD6">
              <w:rPr>
                <w:rFonts w:cs="Arial"/>
                <w:color w:val="0070C0"/>
                <w:sz w:val="18"/>
                <w:szCs w:val="18"/>
                <w:lang w:val="pl-PL"/>
              </w:rPr>
              <w:t xml:space="preserve">Realizując przedmiot umowy, </w:t>
            </w:r>
            <w:r w:rsidR="00B94A01">
              <w:rPr>
                <w:rFonts w:cs="Arial"/>
                <w:color w:val="0070C0"/>
                <w:sz w:val="18"/>
                <w:szCs w:val="18"/>
                <w:lang w:val="pl-PL"/>
              </w:rPr>
              <w:t>B</w:t>
            </w:r>
            <w:r w:rsidR="00B94A01" w:rsidRPr="00601BD6">
              <w:rPr>
                <w:rFonts w:cs="Arial"/>
                <w:color w:val="0070C0"/>
                <w:sz w:val="18"/>
                <w:szCs w:val="18"/>
                <w:lang w:val="pl-PL"/>
              </w:rPr>
              <w:t xml:space="preserve">eneficjent </w:t>
            </w:r>
            <w:r w:rsidRPr="00601BD6">
              <w:rPr>
                <w:rFonts w:cs="Arial"/>
                <w:color w:val="0070C0"/>
                <w:sz w:val="18"/>
                <w:szCs w:val="18"/>
                <w:lang w:val="pl-PL"/>
              </w:rPr>
              <w:t xml:space="preserve">współpracuje z partnerami określonymi we wniosku </w:t>
            </w:r>
            <w:r w:rsidR="009F70E6">
              <w:rPr>
                <w:rFonts w:cs="Arial"/>
                <w:color w:val="0070C0"/>
                <w:sz w:val="18"/>
                <w:szCs w:val="18"/>
                <w:lang w:val="pl-PL"/>
              </w:rPr>
              <w:t>projektowym</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 xml:space="preserve">Stosunki prawne między </w:t>
            </w:r>
            <w:r w:rsidR="00B94A01">
              <w:rPr>
                <w:rFonts w:cs="Arial"/>
                <w:color w:val="0070C0"/>
                <w:sz w:val="18"/>
                <w:szCs w:val="18"/>
                <w:lang w:val="pl-PL"/>
              </w:rPr>
              <w:t>B</w:t>
            </w:r>
            <w:r w:rsidR="00B94A01" w:rsidRPr="00601BD6">
              <w:rPr>
                <w:rFonts w:cs="Arial"/>
                <w:color w:val="0070C0"/>
                <w:sz w:val="18"/>
                <w:szCs w:val="18"/>
                <w:lang w:val="pl-PL"/>
              </w:rPr>
              <w:t xml:space="preserve">eneficjentem </w:t>
            </w:r>
            <w:r w:rsidRPr="00601BD6">
              <w:rPr>
                <w:rFonts w:cs="Arial"/>
                <w:color w:val="0070C0"/>
                <w:sz w:val="18"/>
                <w:szCs w:val="18"/>
                <w:lang w:val="pl-PL"/>
              </w:rPr>
              <w:t xml:space="preserve">a partnerami </w:t>
            </w:r>
            <w:r w:rsidRPr="007F1161">
              <w:rPr>
                <w:rFonts w:cs="Arial"/>
                <w:bCs/>
                <w:iCs/>
                <w:color w:val="0070C0"/>
                <w:sz w:val="18"/>
                <w:szCs w:val="18"/>
                <w:lang w:val="pl-PL"/>
              </w:rPr>
              <w:t>są określone w</w:t>
            </w:r>
            <w:r w:rsidRPr="00601BD6">
              <w:rPr>
                <w:rFonts w:cs="Arial"/>
                <w:b/>
                <w:i/>
                <w:color w:val="0070C0"/>
                <w:sz w:val="18"/>
                <w:szCs w:val="18"/>
                <w:lang w:val="pl-PL"/>
              </w:rPr>
              <w:t xml:space="preserve"> </w:t>
            </w:r>
            <w:r w:rsidR="00B94A01">
              <w:rPr>
                <w:rFonts w:cs="Arial"/>
                <w:b/>
                <w:i/>
                <w:color w:val="0070C0"/>
                <w:sz w:val="18"/>
                <w:szCs w:val="18"/>
                <w:lang w:val="pl-PL"/>
              </w:rPr>
              <w:t>Porozumieniu</w:t>
            </w:r>
            <w:r w:rsidR="00B94A01" w:rsidRPr="00601BD6">
              <w:rPr>
                <w:rFonts w:cs="Arial"/>
                <w:b/>
                <w:i/>
                <w:color w:val="0070C0"/>
                <w:sz w:val="18"/>
                <w:szCs w:val="18"/>
                <w:lang w:val="pl-PL"/>
              </w:rPr>
              <w:t xml:space="preserve"> </w:t>
            </w:r>
            <w:r w:rsidRPr="00601BD6">
              <w:rPr>
                <w:rFonts w:cs="Arial"/>
                <w:b/>
                <w:i/>
                <w:color w:val="0070C0"/>
                <w:sz w:val="18"/>
                <w:szCs w:val="18"/>
                <w:lang w:val="pl-PL"/>
              </w:rPr>
              <w:t>o współpracy/</w:t>
            </w:r>
            <w:r w:rsidR="00B94A01">
              <w:rPr>
                <w:rFonts w:cs="Arial"/>
                <w:b/>
                <w:i/>
                <w:color w:val="0070C0"/>
                <w:sz w:val="18"/>
                <w:szCs w:val="18"/>
                <w:lang w:val="pl-PL"/>
              </w:rPr>
              <w:t>D</w:t>
            </w:r>
            <w:r w:rsidR="00B94A01" w:rsidRPr="00601BD6">
              <w:rPr>
                <w:rFonts w:cs="Arial"/>
                <w:b/>
                <w:i/>
                <w:color w:val="0070C0"/>
                <w:sz w:val="18"/>
                <w:szCs w:val="18"/>
                <w:lang w:val="pl-PL"/>
              </w:rPr>
              <w:t xml:space="preserve">eklaracji </w:t>
            </w:r>
            <w:r w:rsidR="00B94A01">
              <w:rPr>
                <w:rFonts w:cs="Arial"/>
                <w:b/>
                <w:i/>
                <w:color w:val="0070C0"/>
                <w:sz w:val="18"/>
                <w:szCs w:val="18"/>
                <w:lang w:val="pl-PL"/>
              </w:rPr>
              <w:t>współpracy</w:t>
            </w:r>
            <w:r w:rsidRPr="00601BD6">
              <w:rPr>
                <w:rStyle w:val="Znakapoznpodarou"/>
                <w:rFonts w:cs="Arial"/>
                <w:color w:val="0070C0"/>
                <w:sz w:val="18"/>
                <w:szCs w:val="18"/>
                <w:lang w:val="pl-PL"/>
              </w:rPr>
              <w:footnoteReference w:id="10"/>
            </w:r>
            <w:r w:rsidRPr="00601BD6">
              <w:rPr>
                <w:rFonts w:cs="Arial"/>
                <w:color w:val="0070C0"/>
                <w:sz w:val="18"/>
                <w:szCs w:val="18"/>
                <w:lang w:val="pl-PL"/>
              </w:rPr>
              <w:t>, któr</w:t>
            </w:r>
            <w:r w:rsidR="00B94A01">
              <w:rPr>
                <w:rFonts w:cs="Arial"/>
                <w:color w:val="0070C0"/>
                <w:sz w:val="18"/>
                <w:szCs w:val="18"/>
                <w:lang w:val="pl-PL"/>
              </w:rPr>
              <w:t>e (która)</w:t>
            </w:r>
            <w:r w:rsidRPr="00601BD6">
              <w:rPr>
                <w:rFonts w:cs="Arial"/>
                <w:color w:val="0070C0"/>
                <w:sz w:val="18"/>
                <w:szCs w:val="18"/>
                <w:lang w:val="pl-PL"/>
              </w:rPr>
              <w:t xml:space="preserve"> został</w:t>
            </w:r>
            <w:r w:rsidR="00B94A01">
              <w:rPr>
                <w:rFonts w:cs="Arial"/>
                <w:color w:val="0070C0"/>
                <w:sz w:val="18"/>
                <w:szCs w:val="18"/>
                <w:lang w:val="pl-PL"/>
              </w:rPr>
              <w:t>o (została)</w:t>
            </w:r>
            <w:r w:rsidRPr="00601BD6">
              <w:rPr>
                <w:rFonts w:cs="Arial"/>
                <w:color w:val="0070C0"/>
                <w:sz w:val="18"/>
                <w:szCs w:val="18"/>
                <w:lang w:val="pl-PL"/>
              </w:rPr>
              <w:t xml:space="preserve"> zawart</w:t>
            </w:r>
            <w:r w:rsidR="00B94A01">
              <w:rPr>
                <w:rFonts w:cs="Arial"/>
                <w:color w:val="0070C0"/>
                <w:sz w:val="18"/>
                <w:szCs w:val="18"/>
                <w:lang w:val="pl-PL"/>
              </w:rPr>
              <w:t>e (zawarta)</w:t>
            </w:r>
            <w:r w:rsidRPr="00601BD6">
              <w:rPr>
                <w:rFonts w:cs="Arial"/>
                <w:color w:val="0070C0"/>
                <w:sz w:val="18"/>
                <w:szCs w:val="18"/>
                <w:lang w:val="pl-PL"/>
              </w:rPr>
              <w:t xml:space="preserve"> w </w:t>
            </w:r>
            <w:r w:rsidR="00A7260D" w:rsidRPr="00601BD6">
              <w:rPr>
                <w:rFonts w:cs="Arial"/>
                <w:color w:val="0070C0"/>
                <w:sz w:val="18"/>
                <w:szCs w:val="18"/>
                <w:lang w:val="pl-PL"/>
              </w:rPr>
              <w:t>dniu:</w:t>
            </w:r>
            <w:r w:rsidR="000D7565" w:rsidRPr="00601BD6">
              <w:rPr>
                <w:rFonts w:cs="Arial"/>
                <w:color w:val="0070C0"/>
                <w:sz w:val="18"/>
                <w:szCs w:val="18"/>
                <w:lang w:val="pl-PL"/>
              </w:rPr>
              <w:tab/>
            </w:r>
          </w:p>
          <w:p w14:paraId="4E30C276" w14:textId="0DBFCBDA" w:rsidR="00B606A0"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Realizując przedmiot umowy, </w:t>
            </w:r>
            <w:r w:rsidR="00B94A01">
              <w:rPr>
                <w:rFonts w:cs="Arial"/>
                <w:color w:val="0070C0"/>
                <w:sz w:val="18"/>
                <w:szCs w:val="18"/>
                <w:lang w:val="pl-PL"/>
              </w:rPr>
              <w:t>B</w:t>
            </w:r>
            <w:r w:rsidR="00B94A01" w:rsidRPr="00601BD6">
              <w:rPr>
                <w:rFonts w:cs="Arial"/>
                <w:color w:val="0070C0"/>
                <w:sz w:val="18"/>
                <w:szCs w:val="18"/>
                <w:lang w:val="pl-PL"/>
              </w:rPr>
              <w:t xml:space="preserve">eneficjent </w:t>
            </w:r>
            <w:r w:rsidRPr="00601BD6">
              <w:rPr>
                <w:rFonts w:cs="Arial"/>
                <w:color w:val="0070C0"/>
                <w:sz w:val="18"/>
                <w:szCs w:val="18"/>
                <w:lang w:val="pl-PL"/>
              </w:rPr>
              <w:t>i jego partnerzy projektowi postępują zgodnie ze specyfikacją projektu określoną we wniosku projektowym.</w:t>
            </w:r>
          </w:p>
          <w:p w14:paraId="6D7754BB" w14:textId="77777777" w:rsidR="00753D6C" w:rsidRPr="00601BD6" w:rsidRDefault="00753D6C" w:rsidP="001347DA">
            <w:pPr>
              <w:spacing w:line="276" w:lineRule="auto"/>
              <w:jc w:val="both"/>
              <w:rPr>
                <w:rFonts w:cs="Arial"/>
                <w:color w:val="0070C0"/>
                <w:sz w:val="18"/>
                <w:szCs w:val="18"/>
              </w:rPr>
            </w:pPr>
          </w:p>
          <w:p w14:paraId="1F8724B4" w14:textId="06468D32"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2</w:t>
            </w:r>
          </w:p>
          <w:p w14:paraId="1E97D04E"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Harmonogram małego projektu</w:t>
            </w:r>
          </w:p>
          <w:p w14:paraId="411EFBAE" w14:textId="77777777" w:rsidR="00B606A0" w:rsidRPr="00601BD6" w:rsidRDefault="00B606A0" w:rsidP="001347DA">
            <w:pPr>
              <w:spacing w:line="276" w:lineRule="auto"/>
              <w:jc w:val="both"/>
              <w:rPr>
                <w:rFonts w:cs="Arial"/>
                <w:color w:val="0070C0"/>
                <w:sz w:val="18"/>
                <w:szCs w:val="18"/>
              </w:rPr>
            </w:pPr>
          </w:p>
          <w:p w14:paraId="5CAA16A7" w14:textId="2E5BF3B0" w:rsidR="00B606A0" w:rsidRPr="00601BD6" w:rsidRDefault="00B606A0" w:rsidP="001347DA">
            <w:pPr>
              <w:spacing w:line="276" w:lineRule="auto"/>
              <w:jc w:val="both"/>
              <w:rPr>
                <w:rFonts w:cs="Arial"/>
                <w:color w:val="0070C0"/>
                <w:sz w:val="18"/>
                <w:szCs w:val="18"/>
              </w:rPr>
            </w:pPr>
            <w:r w:rsidRPr="00601BD6">
              <w:rPr>
                <w:rFonts w:cs="Arial"/>
                <w:b/>
                <w:bCs/>
                <w:color w:val="0070C0"/>
                <w:sz w:val="18"/>
                <w:szCs w:val="18"/>
                <w:lang w:val="pl-PL"/>
              </w:rPr>
              <w:t>Data rozpoczęcia realizacji małego projektu:</w:t>
            </w:r>
            <w:r w:rsidRPr="00601BD6">
              <w:rPr>
                <w:rFonts w:cs="Arial"/>
                <w:color w:val="0070C0"/>
                <w:sz w:val="18"/>
                <w:szCs w:val="18"/>
              </w:rPr>
              <w:t xml:space="preserve"> </w:t>
            </w:r>
          </w:p>
          <w:p w14:paraId="0433F9B6" w14:textId="77777777" w:rsidR="00B606A0" w:rsidRPr="00601BD6" w:rsidRDefault="00B606A0" w:rsidP="001347DA">
            <w:pPr>
              <w:spacing w:line="276" w:lineRule="auto"/>
              <w:jc w:val="both"/>
              <w:rPr>
                <w:rFonts w:cs="Arial"/>
                <w:color w:val="0070C0"/>
                <w:sz w:val="18"/>
                <w:szCs w:val="18"/>
              </w:rPr>
            </w:pPr>
          </w:p>
          <w:p w14:paraId="58FF63F4" w14:textId="56B11428" w:rsidR="00B606A0" w:rsidRPr="00601BD6" w:rsidRDefault="00B606A0" w:rsidP="001347DA">
            <w:pPr>
              <w:spacing w:line="276" w:lineRule="auto"/>
              <w:jc w:val="both"/>
              <w:rPr>
                <w:rFonts w:cs="Arial"/>
                <w:color w:val="0070C0"/>
                <w:sz w:val="18"/>
                <w:szCs w:val="18"/>
              </w:rPr>
            </w:pPr>
            <w:r w:rsidRPr="00601BD6">
              <w:rPr>
                <w:rFonts w:cs="Arial"/>
                <w:b/>
                <w:bCs/>
                <w:color w:val="0070C0"/>
                <w:sz w:val="18"/>
                <w:szCs w:val="18"/>
                <w:lang w:val="pl-PL"/>
              </w:rPr>
              <w:t>Data zakończenia realizacji małego projektu:</w:t>
            </w:r>
            <w:r w:rsidRPr="00601BD6">
              <w:rPr>
                <w:rFonts w:cs="Arial"/>
                <w:color w:val="0070C0"/>
                <w:sz w:val="18"/>
                <w:szCs w:val="18"/>
              </w:rPr>
              <w:t xml:space="preserve"> </w:t>
            </w:r>
          </w:p>
          <w:p w14:paraId="58AA6141" w14:textId="77777777" w:rsidR="00B606A0" w:rsidRPr="00601BD6" w:rsidRDefault="00B606A0" w:rsidP="001347DA">
            <w:pPr>
              <w:spacing w:line="276" w:lineRule="auto"/>
              <w:jc w:val="both"/>
              <w:rPr>
                <w:rFonts w:cs="Arial"/>
                <w:color w:val="0070C0"/>
                <w:sz w:val="18"/>
                <w:szCs w:val="18"/>
              </w:rPr>
            </w:pPr>
          </w:p>
          <w:p w14:paraId="1B61DDBF" w14:textId="77777777" w:rsidR="00B606A0" w:rsidRPr="00601BD6" w:rsidRDefault="00B606A0" w:rsidP="001347DA">
            <w:pPr>
              <w:spacing w:line="276" w:lineRule="auto"/>
              <w:jc w:val="both"/>
              <w:rPr>
                <w:rFonts w:cs="Arial"/>
                <w:color w:val="0070C0"/>
                <w:sz w:val="18"/>
                <w:szCs w:val="18"/>
              </w:rPr>
            </w:pPr>
          </w:p>
          <w:p w14:paraId="1484A7C7" w14:textId="77777777"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Datą zakończenia realizacji projektu jest koniec okresu, w którym przedmiot umowy ma zostać osiągnięty.</w:t>
            </w:r>
            <w:r w:rsidRPr="00601BD6">
              <w:rPr>
                <w:rFonts w:cs="Arial"/>
                <w:color w:val="0070C0"/>
                <w:sz w:val="18"/>
                <w:szCs w:val="18"/>
              </w:rPr>
              <w:t xml:space="preserve">  </w:t>
            </w:r>
          </w:p>
          <w:p w14:paraId="40254A65" w14:textId="0BC735A4" w:rsidR="00B606A0" w:rsidRPr="00601BD6" w:rsidRDefault="00B606A0" w:rsidP="001347DA">
            <w:pPr>
              <w:pStyle w:val="Zkladntext3"/>
              <w:widowControl w:val="0"/>
              <w:spacing w:line="276" w:lineRule="auto"/>
              <w:jc w:val="both"/>
              <w:rPr>
                <w:rFonts w:cs="Arial"/>
                <w:color w:val="0070C0"/>
                <w:sz w:val="18"/>
                <w:szCs w:val="18"/>
              </w:rPr>
            </w:pPr>
            <w:r w:rsidRPr="00601BD6">
              <w:rPr>
                <w:rFonts w:cs="Arial"/>
                <w:color w:val="0070C0"/>
                <w:sz w:val="18"/>
                <w:szCs w:val="18"/>
                <w:lang w:val="pl-PL"/>
              </w:rPr>
              <w:t xml:space="preserve">Jeśli zajdzie taka potrzeba </w:t>
            </w:r>
            <w:r w:rsidR="00633D4A">
              <w:rPr>
                <w:rFonts w:cs="Arial"/>
                <w:color w:val="0070C0"/>
                <w:sz w:val="18"/>
                <w:szCs w:val="18"/>
                <w:lang w:val="pl-PL"/>
              </w:rPr>
              <w:t>B</w:t>
            </w:r>
            <w:r w:rsidR="00633D4A" w:rsidRPr="00601BD6">
              <w:rPr>
                <w:rFonts w:cs="Arial"/>
                <w:color w:val="0070C0"/>
                <w:sz w:val="18"/>
                <w:szCs w:val="18"/>
                <w:lang w:val="pl-PL"/>
              </w:rPr>
              <w:t xml:space="preserve">eneficjent </w:t>
            </w:r>
            <w:r w:rsidRPr="00601BD6">
              <w:rPr>
                <w:rFonts w:cs="Arial"/>
                <w:color w:val="0070C0"/>
                <w:sz w:val="18"/>
                <w:szCs w:val="18"/>
                <w:lang w:val="pl-PL"/>
              </w:rPr>
              <w:t xml:space="preserve">powinien zwrócić się do Zarządzającego FMP </w:t>
            </w:r>
            <w:r w:rsidR="00633D4A">
              <w:rPr>
                <w:rFonts w:cs="Arial"/>
                <w:color w:val="0070C0"/>
                <w:sz w:val="18"/>
                <w:szCs w:val="18"/>
                <w:lang w:val="pl-PL"/>
              </w:rPr>
              <w:t xml:space="preserve">z wnioskiem </w:t>
            </w:r>
            <w:r w:rsidRPr="00601BD6">
              <w:rPr>
                <w:rFonts w:cs="Arial"/>
                <w:color w:val="0070C0"/>
                <w:sz w:val="18"/>
                <w:szCs w:val="18"/>
                <w:lang w:val="pl-PL"/>
              </w:rPr>
              <w:t>o zmianę harmonogramu.</w:t>
            </w:r>
            <w:r w:rsidRPr="00601BD6">
              <w:rPr>
                <w:rFonts w:cs="Arial"/>
                <w:color w:val="0070C0"/>
                <w:sz w:val="18"/>
                <w:szCs w:val="18"/>
              </w:rPr>
              <w:t xml:space="preserve"> </w:t>
            </w:r>
          </w:p>
          <w:p w14:paraId="71A3DB02"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lastRenderedPageBreak/>
              <w:t>Art.</w:t>
            </w:r>
            <w:r w:rsidRPr="00601BD6">
              <w:rPr>
                <w:rFonts w:cs="Arial"/>
                <w:color w:val="0070C0"/>
                <w:sz w:val="18"/>
                <w:szCs w:val="18"/>
              </w:rPr>
              <w:t xml:space="preserve"> 3</w:t>
            </w:r>
          </w:p>
          <w:p w14:paraId="3615BF28" w14:textId="73014E52"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Ramy finansowe </w:t>
            </w:r>
            <w:r w:rsidR="006279CD">
              <w:rPr>
                <w:rFonts w:cs="Arial"/>
                <w:color w:val="0070C0"/>
                <w:sz w:val="18"/>
                <w:szCs w:val="18"/>
                <w:lang w:val="pl-PL"/>
              </w:rPr>
              <w:t xml:space="preserve">małego </w:t>
            </w:r>
            <w:r w:rsidRPr="00601BD6">
              <w:rPr>
                <w:rFonts w:cs="Arial"/>
                <w:color w:val="0070C0"/>
                <w:sz w:val="18"/>
                <w:szCs w:val="18"/>
                <w:lang w:val="pl-PL"/>
              </w:rPr>
              <w:t>projektu</w:t>
            </w:r>
          </w:p>
          <w:p w14:paraId="7B533CDE" w14:textId="5F2E0013" w:rsidR="00B606A0" w:rsidRPr="00601BD6" w:rsidRDefault="0036232A" w:rsidP="0038499A">
            <w:pPr>
              <w:pStyle w:val="Odstavecseseznamem"/>
              <w:numPr>
                <w:ilvl w:val="0"/>
                <w:numId w:val="18"/>
              </w:numPr>
              <w:spacing w:line="276" w:lineRule="auto"/>
              <w:ind w:left="411" w:hanging="411"/>
              <w:jc w:val="both"/>
              <w:rPr>
                <w:rFonts w:cs="Arial"/>
                <w:bCs/>
                <w:color w:val="0070C0"/>
                <w:sz w:val="18"/>
                <w:szCs w:val="18"/>
              </w:rPr>
            </w:pPr>
            <w:r>
              <w:rPr>
                <w:rFonts w:cs="Arial"/>
                <w:bCs/>
                <w:color w:val="0070C0"/>
                <w:sz w:val="18"/>
                <w:szCs w:val="18"/>
                <w:lang w:val="pl-PL"/>
              </w:rPr>
              <w:t>Zarządzający FMP</w:t>
            </w:r>
            <w:r w:rsidR="00B606A0" w:rsidRPr="00601BD6">
              <w:rPr>
                <w:rFonts w:cs="Arial"/>
                <w:bCs/>
                <w:color w:val="0070C0"/>
                <w:sz w:val="18"/>
                <w:szCs w:val="18"/>
                <w:lang w:val="pl-PL"/>
              </w:rPr>
              <w:t xml:space="preserve"> zobowiązuje się do zapewnienia </w:t>
            </w:r>
            <w:r w:rsidR="00633D4A">
              <w:rPr>
                <w:rFonts w:cs="Arial"/>
                <w:bCs/>
                <w:color w:val="0070C0"/>
                <w:sz w:val="18"/>
                <w:szCs w:val="18"/>
                <w:lang w:val="pl-PL"/>
              </w:rPr>
              <w:t>B</w:t>
            </w:r>
            <w:r w:rsidR="00633D4A" w:rsidRPr="00601BD6">
              <w:rPr>
                <w:rFonts w:cs="Arial"/>
                <w:bCs/>
                <w:color w:val="0070C0"/>
                <w:sz w:val="18"/>
                <w:szCs w:val="18"/>
                <w:lang w:val="pl-PL"/>
              </w:rPr>
              <w:t xml:space="preserve">eneficjentowi </w:t>
            </w:r>
            <w:r w:rsidR="00B606A0" w:rsidRPr="00601BD6">
              <w:rPr>
                <w:rFonts w:cs="Arial"/>
                <w:bCs/>
                <w:color w:val="0070C0"/>
                <w:sz w:val="18"/>
                <w:szCs w:val="18"/>
                <w:lang w:val="pl-PL"/>
              </w:rPr>
              <w:t>bezzwrotnych środków finansowych (</w:t>
            </w:r>
            <w:r w:rsidR="00633D4A">
              <w:rPr>
                <w:rFonts w:cs="Arial"/>
                <w:bCs/>
                <w:color w:val="0070C0"/>
                <w:sz w:val="18"/>
                <w:szCs w:val="18"/>
                <w:lang w:val="pl-PL"/>
              </w:rPr>
              <w:t xml:space="preserve">zwanych </w:t>
            </w:r>
            <w:r w:rsidR="00B606A0" w:rsidRPr="00601BD6">
              <w:rPr>
                <w:rFonts w:cs="Arial"/>
                <w:bCs/>
                <w:color w:val="0070C0"/>
                <w:sz w:val="18"/>
                <w:szCs w:val="18"/>
                <w:lang w:val="pl-PL"/>
              </w:rPr>
              <w:t>dalej „dofinansowanie</w:t>
            </w:r>
            <w:r w:rsidR="00633D4A">
              <w:rPr>
                <w:rFonts w:cs="Arial"/>
                <w:bCs/>
                <w:color w:val="0070C0"/>
                <w:sz w:val="18"/>
                <w:szCs w:val="18"/>
                <w:lang w:val="pl-PL"/>
              </w:rPr>
              <w:t>m</w:t>
            </w:r>
            <w:r w:rsidR="00B606A0" w:rsidRPr="00601BD6">
              <w:rPr>
                <w:rFonts w:cs="Arial"/>
                <w:bCs/>
                <w:color w:val="0070C0"/>
                <w:sz w:val="18"/>
                <w:szCs w:val="18"/>
                <w:lang w:val="pl-PL"/>
              </w:rPr>
              <w:t>”)</w:t>
            </w:r>
            <w:r w:rsidR="00104026" w:rsidRPr="00601BD6">
              <w:rPr>
                <w:rFonts w:ascii="Noto Sans" w:hAnsi="Noto Sans" w:cs="Noto Sans"/>
                <w:color w:val="0070C0"/>
                <w:bdr w:val="none" w:sz="0" w:space="0" w:color="auto" w:frame="1"/>
                <w:lang w:val="pl-PL"/>
              </w:rPr>
              <w:t xml:space="preserve"> </w:t>
            </w:r>
            <w:r w:rsidR="00104026" w:rsidRPr="00601BD6">
              <w:rPr>
                <w:rFonts w:cs="Arial"/>
                <w:b/>
                <w:color w:val="0070C0"/>
                <w:sz w:val="18"/>
                <w:szCs w:val="18"/>
                <w:lang w:val="pl-PL"/>
              </w:rPr>
              <w:t>na łączną maksymalną kwotę</w:t>
            </w:r>
            <w:r w:rsidR="000D7565" w:rsidRPr="00601BD6">
              <w:rPr>
                <w:rFonts w:cs="Arial"/>
                <w:b/>
                <w:color w:val="0070C0"/>
                <w:sz w:val="18"/>
                <w:szCs w:val="18"/>
                <w:lang w:val="pl-PL"/>
              </w:rPr>
              <w:tab/>
            </w:r>
            <w:r w:rsidR="00F74E6B">
              <w:rPr>
                <w:rFonts w:cs="Arial"/>
                <w:b/>
                <w:color w:val="0070C0"/>
                <w:sz w:val="18"/>
                <w:szCs w:val="18"/>
                <w:lang w:val="pl-PL"/>
              </w:rPr>
              <w:t xml:space="preserve"> </w:t>
            </w:r>
            <w:r w:rsidR="00F74E6B" w:rsidRPr="00F74E6B">
              <w:rPr>
                <w:rFonts w:cs="Arial"/>
                <w:b/>
                <w:color w:val="0070C0"/>
                <w:sz w:val="18"/>
                <w:szCs w:val="18"/>
                <w:highlight w:val="yellow"/>
                <w:lang w:val="pl-PL"/>
              </w:rPr>
              <w:t>XXX</w:t>
            </w:r>
            <w:r w:rsidR="000D7565" w:rsidRPr="00601BD6">
              <w:rPr>
                <w:rFonts w:cs="Arial"/>
                <w:b/>
                <w:color w:val="0070C0"/>
                <w:sz w:val="18"/>
                <w:szCs w:val="18"/>
                <w:lang w:val="pl-PL"/>
              </w:rPr>
              <w:tab/>
            </w:r>
            <w:r w:rsidR="000D7565" w:rsidRPr="00601BD6">
              <w:rPr>
                <w:rFonts w:cs="Arial"/>
                <w:b/>
                <w:color w:val="0070C0"/>
                <w:sz w:val="18"/>
                <w:szCs w:val="18"/>
                <w:lang w:val="pl-PL"/>
              </w:rPr>
              <w:tab/>
            </w:r>
            <w:r w:rsidR="00104026" w:rsidRPr="00601BD6">
              <w:rPr>
                <w:rFonts w:cs="Arial"/>
                <w:b/>
                <w:color w:val="0070C0"/>
                <w:sz w:val="18"/>
                <w:szCs w:val="18"/>
                <w:lang w:val="pl-PL"/>
              </w:rPr>
              <w:t xml:space="preserve">EUR </w:t>
            </w:r>
            <w:r w:rsidR="00104026" w:rsidRPr="00601BD6">
              <w:rPr>
                <w:rFonts w:cs="Arial"/>
                <w:bCs/>
                <w:color w:val="0070C0"/>
                <w:sz w:val="18"/>
                <w:szCs w:val="18"/>
                <w:lang w:val="pl-PL"/>
              </w:rPr>
              <w:t>z Europejskiego Funduszu Rozwoju Regionalnego (EFRR)</w:t>
            </w:r>
            <w:r w:rsidR="00B606A0" w:rsidRPr="00601BD6">
              <w:rPr>
                <w:rFonts w:cs="Arial"/>
                <w:bCs/>
                <w:color w:val="0070C0"/>
                <w:sz w:val="18"/>
                <w:szCs w:val="18"/>
                <w:lang w:val="pl-PL"/>
              </w:rPr>
              <w:t xml:space="preserve">, jeżeli </w:t>
            </w:r>
            <w:r w:rsidR="00633D4A">
              <w:rPr>
                <w:rFonts w:cs="Arial"/>
                <w:bCs/>
                <w:color w:val="0070C0"/>
                <w:sz w:val="18"/>
                <w:szCs w:val="18"/>
                <w:lang w:val="pl-PL"/>
              </w:rPr>
              <w:t>B</w:t>
            </w:r>
            <w:r w:rsidR="00633D4A" w:rsidRPr="00601BD6">
              <w:rPr>
                <w:rFonts w:cs="Arial"/>
                <w:bCs/>
                <w:color w:val="0070C0"/>
                <w:sz w:val="18"/>
                <w:szCs w:val="18"/>
                <w:lang w:val="pl-PL"/>
              </w:rPr>
              <w:t xml:space="preserve">eneficjent </w:t>
            </w:r>
            <w:r w:rsidR="00B606A0" w:rsidRPr="00601BD6">
              <w:rPr>
                <w:rFonts w:cs="Arial"/>
                <w:bCs/>
                <w:color w:val="0070C0"/>
                <w:sz w:val="18"/>
                <w:szCs w:val="18"/>
                <w:lang w:val="pl-PL"/>
              </w:rPr>
              <w:t>spełni wszystkie obowiązki określone w niniejszej Umowie.</w:t>
            </w:r>
            <w:r w:rsidR="00B606A0" w:rsidRPr="00601BD6">
              <w:rPr>
                <w:rFonts w:cs="Arial"/>
                <w:color w:val="0070C0"/>
                <w:sz w:val="18"/>
                <w:szCs w:val="18"/>
              </w:rPr>
              <w:t xml:space="preserve"> </w:t>
            </w:r>
          </w:p>
          <w:p w14:paraId="4352FA99" w14:textId="77777777" w:rsidR="00B606A0" w:rsidRPr="00601BD6" w:rsidRDefault="00B606A0" w:rsidP="001347DA">
            <w:pPr>
              <w:pStyle w:val="Odstavecseseznamem"/>
              <w:spacing w:line="276" w:lineRule="auto"/>
              <w:ind w:left="426"/>
              <w:jc w:val="both"/>
              <w:rPr>
                <w:rFonts w:cs="Arial"/>
                <w:color w:val="0070C0"/>
                <w:sz w:val="18"/>
                <w:szCs w:val="18"/>
              </w:rPr>
            </w:pPr>
          </w:p>
          <w:p w14:paraId="6164936D" w14:textId="173E4BC3" w:rsidR="00B606A0" w:rsidRPr="00601BD6" w:rsidRDefault="00B606A0" w:rsidP="00C02889">
            <w:pPr>
              <w:pStyle w:val="Odstavecseseznamem"/>
              <w:numPr>
                <w:ilvl w:val="0"/>
                <w:numId w:val="18"/>
              </w:numPr>
              <w:spacing w:line="276" w:lineRule="auto"/>
              <w:ind w:left="426" w:hanging="440"/>
              <w:jc w:val="both"/>
              <w:rPr>
                <w:rFonts w:cs="Arial"/>
                <w:bCs/>
                <w:color w:val="0070C0"/>
                <w:sz w:val="18"/>
                <w:szCs w:val="18"/>
              </w:rPr>
            </w:pPr>
            <w:r w:rsidRPr="00601BD6">
              <w:rPr>
                <w:rFonts w:cs="Arial"/>
                <w:bCs/>
                <w:color w:val="0070C0"/>
                <w:sz w:val="18"/>
                <w:szCs w:val="18"/>
                <w:lang w:val="pl-PL"/>
              </w:rPr>
              <w:t>Kwota</w:t>
            </w:r>
            <w:r w:rsidR="00477638" w:rsidRPr="00601BD6">
              <w:rPr>
                <w:rFonts w:cs="Arial"/>
                <w:bCs/>
                <w:color w:val="0070C0"/>
                <w:sz w:val="18"/>
                <w:szCs w:val="18"/>
                <w:lang w:val="pl-PL"/>
              </w:rPr>
              <w:t xml:space="preserve"> </w:t>
            </w:r>
            <w:r w:rsidRPr="00601BD6">
              <w:rPr>
                <w:rFonts w:cs="Arial"/>
                <w:bCs/>
                <w:color w:val="0070C0"/>
                <w:sz w:val="18"/>
                <w:szCs w:val="18"/>
                <w:lang w:val="pl-PL"/>
              </w:rPr>
              <w:t>wydatków kwalifikowalnych przypadających na partnerów małego projektu wynosi:</w:t>
            </w:r>
          </w:p>
          <w:p w14:paraId="6A78A040" w14:textId="2F4CBD5B" w:rsidR="00B606A0" w:rsidRPr="00601BD6" w:rsidRDefault="00B606A0" w:rsidP="001347DA">
            <w:pPr>
              <w:pStyle w:val="Odstavecseseznamem"/>
              <w:spacing w:line="276" w:lineRule="auto"/>
              <w:ind w:left="426"/>
              <w:jc w:val="both"/>
              <w:rPr>
                <w:rFonts w:cs="Arial"/>
                <w:bCs/>
                <w:color w:val="0070C0"/>
                <w:sz w:val="18"/>
                <w:szCs w:val="18"/>
              </w:rPr>
            </w:pPr>
            <w:r w:rsidRPr="00601BD6">
              <w:rPr>
                <w:rFonts w:cs="Arial"/>
                <w:bCs/>
                <w:color w:val="0070C0"/>
                <w:sz w:val="18"/>
                <w:szCs w:val="18"/>
                <w:lang w:val="pl-PL"/>
              </w:rPr>
              <w:t xml:space="preserve">a) </w:t>
            </w:r>
            <w:r w:rsidR="00633D4A">
              <w:rPr>
                <w:rFonts w:cs="Arial"/>
                <w:b/>
                <w:bCs/>
                <w:color w:val="0070C0"/>
                <w:sz w:val="18"/>
                <w:szCs w:val="18"/>
                <w:lang w:val="pl-PL"/>
              </w:rPr>
              <w:t>B</w:t>
            </w:r>
            <w:r w:rsidR="00633D4A" w:rsidRPr="00601BD6">
              <w:rPr>
                <w:rFonts w:cs="Arial"/>
                <w:b/>
                <w:bCs/>
                <w:color w:val="0070C0"/>
                <w:sz w:val="18"/>
                <w:szCs w:val="18"/>
                <w:lang w:val="pl-PL"/>
              </w:rPr>
              <w:t>eneficjent</w:t>
            </w:r>
            <w:r w:rsidR="00633D4A" w:rsidRPr="00601BD6">
              <w:rPr>
                <w:rFonts w:cs="Arial"/>
                <w:bCs/>
                <w:color w:val="0070C0"/>
                <w:sz w:val="18"/>
                <w:szCs w:val="18"/>
                <w:lang w:val="pl-PL"/>
              </w:rPr>
              <w:t xml:space="preserve"> </w:t>
            </w:r>
            <w:r w:rsidRPr="00601BD6">
              <w:rPr>
                <w:rFonts w:cs="Arial"/>
                <w:bCs/>
                <w:color w:val="0070C0"/>
                <w:sz w:val="18"/>
                <w:szCs w:val="18"/>
                <w:lang w:val="pl-PL"/>
              </w:rPr>
              <w:t xml:space="preserve">- </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t>:</w:t>
            </w:r>
          </w:p>
          <w:p w14:paraId="30A8A76B" w14:textId="62559CA9" w:rsidR="00B606A0" w:rsidRPr="00601BD6" w:rsidRDefault="00633D4A" w:rsidP="001347DA">
            <w:pPr>
              <w:pStyle w:val="Odstavecseseznamem"/>
              <w:spacing w:line="276" w:lineRule="auto"/>
              <w:ind w:left="1134" w:firstLine="282"/>
              <w:jc w:val="both"/>
              <w:rPr>
                <w:rFonts w:cs="Arial"/>
                <w:bCs/>
                <w:color w:val="0070C0"/>
                <w:sz w:val="18"/>
                <w:szCs w:val="18"/>
              </w:rPr>
            </w:pPr>
            <w:r>
              <w:rPr>
                <w:rFonts w:cs="Arial"/>
                <w:bCs/>
                <w:color w:val="0070C0"/>
                <w:sz w:val="18"/>
                <w:szCs w:val="18"/>
                <w:lang w:val="pl-PL"/>
              </w:rPr>
              <w:t>Całkowite</w:t>
            </w:r>
            <w:r w:rsidRPr="00601BD6">
              <w:rPr>
                <w:rFonts w:cs="Arial"/>
                <w:bCs/>
                <w:color w:val="0070C0"/>
                <w:sz w:val="18"/>
                <w:szCs w:val="18"/>
                <w:lang w:val="pl-PL"/>
              </w:rPr>
              <w:t xml:space="preserve"> </w:t>
            </w:r>
            <w:r w:rsidR="00B606A0" w:rsidRPr="00601BD6">
              <w:rPr>
                <w:rFonts w:cs="Arial"/>
                <w:bCs/>
                <w:color w:val="0070C0"/>
                <w:sz w:val="18"/>
                <w:szCs w:val="18"/>
                <w:lang w:val="pl-PL"/>
              </w:rPr>
              <w:t>wydatki kwalifikowalne:</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B606A0" w:rsidRPr="00601BD6">
              <w:rPr>
                <w:rFonts w:cs="Arial"/>
                <w:bCs/>
                <w:color w:val="0070C0"/>
                <w:sz w:val="18"/>
                <w:szCs w:val="18"/>
                <w:lang w:val="pl-PL"/>
              </w:rPr>
              <w:t>EUR</w:t>
            </w:r>
            <w:r w:rsidR="00B606A0" w:rsidRPr="00601BD6">
              <w:rPr>
                <w:rFonts w:cs="Arial"/>
                <w:bCs/>
                <w:color w:val="0070C0"/>
                <w:sz w:val="18"/>
                <w:szCs w:val="18"/>
              </w:rPr>
              <w:t xml:space="preserve"> </w:t>
            </w:r>
          </w:p>
          <w:p w14:paraId="512B8A7D" w14:textId="499E2A14" w:rsidR="00B606A0" w:rsidRPr="00601BD6" w:rsidRDefault="00B606A0" w:rsidP="001347DA">
            <w:pPr>
              <w:pStyle w:val="Odstavecseseznamem"/>
              <w:spacing w:line="276" w:lineRule="auto"/>
              <w:ind w:left="852" w:firstLine="564"/>
              <w:jc w:val="both"/>
              <w:rPr>
                <w:rFonts w:cs="Arial"/>
                <w:bCs/>
                <w:color w:val="0070C0"/>
                <w:sz w:val="18"/>
                <w:szCs w:val="18"/>
              </w:rPr>
            </w:pPr>
            <w:r w:rsidRPr="00601BD6">
              <w:rPr>
                <w:rFonts w:cs="Arial"/>
                <w:bCs/>
                <w:color w:val="0070C0"/>
                <w:sz w:val="18"/>
                <w:szCs w:val="18"/>
                <w:lang w:val="pl-PL"/>
              </w:rPr>
              <w:t>Maksymalne dofinansowanie z EFRR:</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lang w:val="pl-PL"/>
              </w:rPr>
              <w:t xml:space="preserve"> </w:t>
            </w:r>
            <w:r w:rsidRPr="00601BD6">
              <w:rPr>
                <w:rFonts w:cs="Arial"/>
                <w:bCs/>
                <w:color w:val="0070C0"/>
                <w:sz w:val="18"/>
                <w:szCs w:val="18"/>
              </w:rPr>
              <w:t xml:space="preserve"> </w:t>
            </w:r>
            <w:r w:rsidR="00471496" w:rsidRPr="00601BD6">
              <w:rPr>
                <w:rFonts w:cs="Arial"/>
                <w:bCs/>
                <w:color w:val="0070C0"/>
                <w:sz w:val="18"/>
                <w:szCs w:val="18"/>
              </w:rPr>
              <w:t xml:space="preserve">         </w:t>
            </w:r>
            <w:r w:rsidRPr="00601BD6">
              <w:rPr>
                <w:rFonts w:cs="Arial"/>
                <w:bCs/>
                <w:color w:val="0070C0"/>
                <w:sz w:val="18"/>
                <w:szCs w:val="18"/>
              </w:rPr>
              <w:t>%</w:t>
            </w:r>
          </w:p>
          <w:p w14:paraId="0E6CB65A" w14:textId="6BBA544C" w:rsidR="00B606A0" w:rsidRPr="00601BD6" w:rsidRDefault="00B606A0" w:rsidP="001347DA">
            <w:pPr>
              <w:pStyle w:val="Odstavecseseznamem"/>
              <w:spacing w:line="276" w:lineRule="auto"/>
              <w:ind w:left="1134" w:firstLine="282"/>
              <w:jc w:val="both"/>
              <w:rPr>
                <w:rFonts w:cs="Arial"/>
                <w:bCs/>
                <w:color w:val="0070C0"/>
                <w:sz w:val="18"/>
                <w:szCs w:val="18"/>
              </w:rPr>
            </w:pPr>
            <w:r w:rsidRPr="00601BD6">
              <w:rPr>
                <w:rFonts w:cs="Arial"/>
                <w:bCs/>
                <w:color w:val="0070C0"/>
                <w:sz w:val="18"/>
                <w:szCs w:val="18"/>
                <w:lang w:val="pl-PL"/>
              </w:rPr>
              <w:t xml:space="preserve">Wkład własny: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EUR</w:t>
            </w:r>
            <w:r w:rsidRPr="00601BD6">
              <w:rPr>
                <w:rFonts w:cs="Arial"/>
                <w:bCs/>
                <w:color w:val="0070C0"/>
                <w:sz w:val="18"/>
                <w:szCs w:val="18"/>
              </w:rPr>
              <w:t xml:space="preserve"> </w:t>
            </w:r>
          </w:p>
          <w:p w14:paraId="7B9C6578" w14:textId="244CC3AD" w:rsidR="00B606A0" w:rsidRPr="00601BD6" w:rsidRDefault="00B606A0" w:rsidP="001347DA">
            <w:pPr>
              <w:pStyle w:val="Odstavecseseznamem"/>
              <w:spacing w:line="276" w:lineRule="auto"/>
              <w:ind w:left="1416"/>
              <w:jc w:val="both"/>
              <w:rPr>
                <w:rFonts w:cs="Arial"/>
                <w:bCs/>
                <w:color w:val="0070C0"/>
                <w:sz w:val="18"/>
                <w:szCs w:val="18"/>
              </w:rPr>
            </w:pPr>
            <w:r w:rsidRPr="00601BD6">
              <w:rPr>
                <w:rFonts w:cs="Arial"/>
                <w:bCs/>
                <w:color w:val="0070C0"/>
                <w:sz w:val="18"/>
                <w:szCs w:val="18"/>
                <w:lang w:val="pl-PL"/>
              </w:rPr>
              <w:t xml:space="preserve">Maksymalne </w:t>
            </w:r>
            <w:r w:rsidR="00633D4A">
              <w:rPr>
                <w:rFonts w:cs="Arial"/>
                <w:bCs/>
                <w:color w:val="0070C0"/>
                <w:sz w:val="18"/>
                <w:szCs w:val="18"/>
                <w:lang w:val="pl-PL"/>
              </w:rPr>
              <w:t>współ</w:t>
            </w:r>
            <w:r w:rsidRPr="00601BD6">
              <w:rPr>
                <w:rFonts w:cs="Arial"/>
                <w:bCs/>
                <w:color w:val="0070C0"/>
                <w:sz w:val="18"/>
                <w:szCs w:val="18"/>
                <w:lang w:val="pl-PL"/>
              </w:rPr>
              <w:t>finansowanie z budżetu państwa Rzeczypospolitej Polskiej:</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rPr>
              <w:t xml:space="preserve"> </w:t>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00471496" w:rsidRPr="00601BD6">
              <w:rPr>
                <w:rFonts w:cs="Arial"/>
                <w:bCs/>
                <w:color w:val="0070C0"/>
                <w:sz w:val="18"/>
                <w:szCs w:val="18"/>
                <w:lang w:val="pl-PL"/>
              </w:rPr>
              <w:t xml:space="preserve">. </w:t>
            </w:r>
            <w:r w:rsidR="00471496" w:rsidRPr="00601BD6">
              <w:rPr>
                <w:rFonts w:cs="Arial"/>
                <w:bCs/>
                <w:color w:val="0070C0"/>
                <w:sz w:val="18"/>
                <w:szCs w:val="18"/>
                <w:lang w:val="pl-PL"/>
              </w:rPr>
              <w:tab/>
            </w:r>
            <w:r w:rsidRPr="00601BD6">
              <w:rPr>
                <w:rFonts w:cs="Arial"/>
                <w:bCs/>
                <w:color w:val="0070C0"/>
                <w:sz w:val="18"/>
                <w:szCs w:val="18"/>
                <w:lang w:val="pl-PL"/>
              </w:rPr>
              <w:t>% (jeśli dotyczy).</w:t>
            </w:r>
          </w:p>
          <w:p w14:paraId="39EDB770" w14:textId="77777777" w:rsidR="00B606A0" w:rsidRPr="00601BD6" w:rsidRDefault="00B606A0" w:rsidP="001347DA">
            <w:pPr>
              <w:pStyle w:val="Odstavecseseznamem"/>
              <w:spacing w:line="276" w:lineRule="auto"/>
              <w:ind w:left="1416"/>
              <w:jc w:val="both"/>
              <w:rPr>
                <w:rFonts w:cs="Arial"/>
                <w:bCs/>
                <w:color w:val="0070C0"/>
                <w:sz w:val="18"/>
                <w:szCs w:val="18"/>
              </w:rPr>
            </w:pPr>
          </w:p>
          <w:p w14:paraId="6FA30D7D" w14:textId="06721B08" w:rsidR="00B606A0" w:rsidRPr="00601BD6" w:rsidRDefault="00B606A0" w:rsidP="001347DA">
            <w:pPr>
              <w:pStyle w:val="Odstavecseseznamem"/>
              <w:spacing w:line="276" w:lineRule="auto"/>
              <w:ind w:left="426"/>
              <w:jc w:val="both"/>
              <w:rPr>
                <w:rFonts w:cs="Arial"/>
                <w:bCs/>
                <w:color w:val="0070C0"/>
                <w:sz w:val="18"/>
                <w:szCs w:val="18"/>
              </w:rPr>
            </w:pPr>
            <w:r w:rsidRPr="00601BD6">
              <w:rPr>
                <w:rFonts w:cs="Arial"/>
                <w:bCs/>
                <w:color w:val="0070C0"/>
                <w:sz w:val="18"/>
                <w:szCs w:val="18"/>
                <w:lang w:val="pl-PL"/>
              </w:rPr>
              <w:t xml:space="preserve">b) </w:t>
            </w:r>
            <w:r w:rsidRPr="00601BD6">
              <w:rPr>
                <w:rFonts w:cs="Arial"/>
                <w:b/>
                <w:color w:val="0070C0"/>
                <w:sz w:val="18"/>
                <w:szCs w:val="18"/>
                <w:lang w:val="pl-PL"/>
              </w:rPr>
              <w:t>partner projek</w:t>
            </w:r>
            <w:r w:rsidR="00633D4A">
              <w:rPr>
                <w:rFonts w:cs="Arial"/>
                <w:b/>
                <w:color w:val="0070C0"/>
                <w:sz w:val="18"/>
                <w:szCs w:val="18"/>
                <w:lang w:val="pl-PL"/>
              </w:rPr>
              <w:t>tu</w:t>
            </w:r>
            <w:r w:rsidRPr="00601BD6">
              <w:rPr>
                <w:rFonts w:cs="Arial"/>
                <w:bCs/>
                <w:color w:val="0070C0"/>
                <w:sz w:val="18"/>
                <w:szCs w:val="18"/>
                <w:lang w:val="pl-PL"/>
              </w:rPr>
              <w:t xml:space="preserve"> – </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t>:</w:t>
            </w:r>
            <w:r w:rsidRPr="00601BD6">
              <w:rPr>
                <w:rFonts w:cs="Arial"/>
                <w:bCs/>
                <w:color w:val="0070C0"/>
                <w:sz w:val="18"/>
                <w:szCs w:val="18"/>
              </w:rPr>
              <w:t xml:space="preserve"> </w:t>
            </w:r>
          </w:p>
          <w:p w14:paraId="5D497164" w14:textId="77E60052" w:rsidR="00B606A0" w:rsidRPr="00601BD6" w:rsidRDefault="00633D4A" w:rsidP="001347DA">
            <w:pPr>
              <w:pStyle w:val="Odstavecseseznamem"/>
              <w:spacing w:line="276" w:lineRule="auto"/>
              <w:ind w:left="1134" w:firstLine="282"/>
              <w:jc w:val="both"/>
              <w:rPr>
                <w:rFonts w:cs="Arial"/>
                <w:bCs/>
                <w:color w:val="0070C0"/>
                <w:sz w:val="18"/>
                <w:szCs w:val="18"/>
              </w:rPr>
            </w:pPr>
            <w:r>
              <w:rPr>
                <w:rFonts w:cs="Arial"/>
                <w:bCs/>
                <w:color w:val="0070C0"/>
                <w:sz w:val="18"/>
                <w:szCs w:val="18"/>
                <w:lang w:val="pl-PL"/>
              </w:rPr>
              <w:t>Całkowite</w:t>
            </w:r>
            <w:r w:rsidRPr="00601BD6">
              <w:rPr>
                <w:rFonts w:cs="Arial"/>
                <w:bCs/>
                <w:color w:val="0070C0"/>
                <w:sz w:val="18"/>
                <w:szCs w:val="18"/>
                <w:lang w:val="pl-PL"/>
              </w:rPr>
              <w:t xml:space="preserve"> </w:t>
            </w:r>
            <w:r w:rsidR="00B606A0" w:rsidRPr="00601BD6">
              <w:rPr>
                <w:rFonts w:cs="Arial"/>
                <w:bCs/>
                <w:color w:val="0070C0"/>
                <w:sz w:val="18"/>
                <w:szCs w:val="18"/>
                <w:lang w:val="pl-PL"/>
              </w:rPr>
              <w:t>wydatki kwalifikowalne:</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B606A0" w:rsidRPr="00601BD6">
              <w:rPr>
                <w:rFonts w:cs="Arial"/>
                <w:bCs/>
                <w:color w:val="0070C0"/>
                <w:sz w:val="18"/>
                <w:szCs w:val="18"/>
                <w:lang w:val="pl-PL"/>
              </w:rPr>
              <w:t>EUR</w:t>
            </w:r>
            <w:r w:rsidR="00B606A0" w:rsidRPr="00601BD6">
              <w:rPr>
                <w:rFonts w:cs="Arial"/>
                <w:bCs/>
                <w:color w:val="0070C0"/>
                <w:sz w:val="18"/>
                <w:szCs w:val="18"/>
              </w:rPr>
              <w:t xml:space="preserve"> </w:t>
            </w:r>
          </w:p>
          <w:p w14:paraId="658FE244" w14:textId="669DEDC7" w:rsidR="00B606A0" w:rsidRPr="00601BD6" w:rsidRDefault="00B606A0" w:rsidP="001347DA">
            <w:pPr>
              <w:pStyle w:val="Odstavecseseznamem"/>
              <w:spacing w:line="276" w:lineRule="auto"/>
              <w:ind w:left="852" w:firstLine="564"/>
              <w:jc w:val="both"/>
              <w:rPr>
                <w:rFonts w:cs="Arial"/>
                <w:bCs/>
                <w:color w:val="0070C0"/>
                <w:sz w:val="18"/>
                <w:szCs w:val="18"/>
              </w:rPr>
            </w:pPr>
            <w:r w:rsidRPr="00601BD6">
              <w:rPr>
                <w:rFonts w:cs="Arial"/>
                <w:bCs/>
                <w:color w:val="0070C0"/>
                <w:sz w:val="18"/>
                <w:szCs w:val="18"/>
                <w:lang w:val="pl-PL"/>
              </w:rPr>
              <w:t>Maksymalne dofinansowanie z EFRR:</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rPr>
              <w:t xml:space="preserve">           </w:t>
            </w:r>
            <w:r w:rsidRPr="00601BD6">
              <w:rPr>
                <w:rFonts w:cs="Arial"/>
                <w:bCs/>
                <w:color w:val="0070C0"/>
                <w:sz w:val="18"/>
                <w:szCs w:val="18"/>
              </w:rPr>
              <w:t>%</w:t>
            </w:r>
          </w:p>
          <w:p w14:paraId="5BE83BD8" w14:textId="426457D4" w:rsidR="00B606A0" w:rsidRPr="00601BD6" w:rsidRDefault="00B606A0" w:rsidP="001347DA">
            <w:pPr>
              <w:spacing w:line="276" w:lineRule="auto"/>
              <w:ind w:left="708" w:firstLine="708"/>
              <w:jc w:val="both"/>
              <w:rPr>
                <w:rFonts w:cs="Arial"/>
                <w:bCs/>
                <w:color w:val="0070C0"/>
                <w:sz w:val="18"/>
                <w:szCs w:val="18"/>
              </w:rPr>
            </w:pPr>
            <w:r w:rsidRPr="00601BD6">
              <w:rPr>
                <w:rFonts w:cs="Arial"/>
                <w:bCs/>
                <w:color w:val="0070C0"/>
                <w:sz w:val="18"/>
                <w:szCs w:val="18"/>
                <w:lang w:val="pl-PL"/>
              </w:rPr>
              <w:t>Wkład własny:</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Pr="00601BD6">
              <w:rPr>
                <w:rFonts w:cs="Arial"/>
                <w:bCs/>
                <w:color w:val="0070C0"/>
                <w:sz w:val="18"/>
                <w:szCs w:val="18"/>
                <w:lang w:val="pl-PL"/>
              </w:rPr>
              <w:t>EUR</w:t>
            </w:r>
          </w:p>
          <w:p w14:paraId="2288F961" w14:textId="6815B2DD" w:rsidR="00B606A0" w:rsidRDefault="00B606A0" w:rsidP="00F34F17">
            <w:pPr>
              <w:spacing w:line="276" w:lineRule="auto"/>
              <w:ind w:left="1416"/>
              <w:jc w:val="both"/>
              <w:rPr>
                <w:rFonts w:cs="Arial"/>
                <w:bCs/>
                <w:color w:val="0070C0"/>
                <w:sz w:val="18"/>
                <w:szCs w:val="18"/>
              </w:rPr>
            </w:pPr>
            <w:r w:rsidRPr="00601BD6">
              <w:rPr>
                <w:rFonts w:cs="Arial"/>
                <w:bCs/>
                <w:color w:val="0070C0"/>
                <w:sz w:val="18"/>
                <w:szCs w:val="18"/>
                <w:lang w:val="pl-PL"/>
              </w:rPr>
              <w:t xml:space="preserve">Maksymalne </w:t>
            </w:r>
            <w:r w:rsidR="00633D4A">
              <w:rPr>
                <w:rFonts w:cs="Arial"/>
                <w:bCs/>
                <w:color w:val="0070C0"/>
                <w:sz w:val="18"/>
                <w:szCs w:val="18"/>
                <w:lang w:val="pl-PL"/>
              </w:rPr>
              <w:t>współ</w:t>
            </w:r>
            <w:r w:rsidRPr="00601BD6">
              <w:rPr>
                <w:rFonts w:cs="Arial"/>
                <w:bCs/>
                <w:color w:val="0070C0"/>
                <w:sz w:val="18"/>
                <w:szCs w:val="18"/>
                <w:lang w:val="pl-PL"/>
              </w:rPr>
              <w:t>finansowanie z budżetu państwa Rzeczypospolitej Polskiej:</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rPr>
              <w:tab/>
            </w:r>
            <w:r w:rsidRPr="00601BD6">
              <w:rPr>
                <w:rFonts w:cs="Arial"/>
                <w:bCs/>
                <w:color w:val="0070C0"/>
                <w:sz w:val="18"/>
                <w:szCs w:val="18"/>
                <w:lang w:val="pl-PL"/>
              </w:rPr>
              <w:t>% (jeśli dotyczy).</w:t>
            </w:r>
            <w:r w:rsidRPr="00601BD6">
              <w:rPr>
                <w:rFonts w:cs="Arial"/>
                <w:bCs/>
                <w:color w:val="0070C0"/>
                <w:sz w:val="18"/>
                <w:szCs w:val="18"/>
              </w:rPr>
              <w:t xml:space="preserve"> </w:t>
            </w:r>
          </w:p>
          <w:p w14:paraId="0B5B0DF9" w14:textId="77777777" w:rsidR="00EF20B9" w:rsidRPr="00601BD6" w:rsidRDefault="00EF20B9" w:rsidP="00F34F17">
            <w:pPr>
              <w:spacing w:line="276" w:lineRule="auto"/>
              <w:ind w:left="1416"/>
              <w:jc w:val="both"/>
              <w:rPr>
                <w:rFonts w:cs="Arial"/>
                <w:bCs/>
                <w:color w:val="0070C0"/>
                <w:sz w:val="18"/>
                <w:szCs w:val="18"/>
              </w:rPr>
            </w:pPr>
          </w:p>
          <w:p w14:paraId="7BD3B4EF" w14:textId="77777777" w:rsidR="00B606A0" w:rsidRPr="00601BD6" w:rsidRDefault="00B606A0" w:rsidP="00C02889">
            <w:pPr>
              <w:pStyle w:val="Odstavecseseznamem"/>
              <w:numPr>
                <w:ilvl w:val="0"/>
                <w:numId w:val="18"/>
              </w:numPr>
              <w:spacing w:line="276" w:lineRule="auto"/>
              <w:ind w:left="426" w:hanging="426"/>
              <w:jc w:val="both"/>
              <w:rPr>
                <w:rFonts w:cs="Arial"/>
                <w:color w:val="0070C0"/>
                <w:sz w:val="18"/>
                <w:szCs w:val="18"/>
              </w:rPr>
            </w:pPr>
            <w:r w:rsidRPr="00601BD6">
              <w:rPr>
                <w:rFonts w:cs="Arial"/>
                <w:color w:val="0070C0"/>
                <w:sz w:val="18"/>
                <w:szCs w:val="18"/>
                <w:lang w:val="pl-PL"/>
              </w:rPr>
              <w:t>Udzielone dofinansowanie jest przeznaczone na pokrycie kwalifikowalnych wydatków poniesionych w związku z realizacją małego projektu.</w:t>
            </w:r>
          </w:p>
          <w:p w14:paraId="03D12598" w14:textId="77777777" w:rsidR="00B606A0" w:rsidRPr="00601BD6" w:rsidRDefault="00B606A0" w:rsidP="001347DA">
            <w:pPr>
              <w:pStyle w:val="Odstavecseseznamem"/>
              <w:spacing w:line="276" w:lineRule="auto"/>
              <w:ind w:left="426"/>
              <w:jc w:val="both"/>
              <w:rPr>
                <w:rFonts w:cs="Arial"/>
                <w:color w:val="0070C0"/>
                <w:sz w:val="18"/>
                <w:szCs w:val="18"/>
              </w:rPr>
            </w:pPr>
          </w:p>
          <w:p w14:paraId="099BF9EF" w14:textId="2E404AF2" w:rsidR="00B606A0" w:rsidRPr="00601BD6" w:rsidRDefault="00B606A0" w:rsidP="00C02889">
            <w:pPr>
              <w:pStyle w:val="Odstavecseseznamem"/>
              <w:numPr>
                <w:ilvl w:val="0"/>
                <w:numId w:val="18"/>
              </w:numPr>
              <w:spacing w:line="276" w:lineRule="auto"/>
              <w:ind w:left="426" w:hanging="426"/>
              <w:jc w:val="both"/>
              <w:rPr>
                <w:rFonts w:cs="Arial"/>
                <w:color w:val="0070C0"/>
                <w:sz w:val="18"/>
                <w:szCs w:val="18"/>
              </w:rPr>
            </w:pPr>
            <w:r w:rsidRPr="00601BD6">
              <w:rPr>
                <w:rFonts w:cs="Arial"/>
                <w:color w:val="0070C0"/>
                <w:sz w:val="18"/>
                <w:szCs w:val="18"/>
                <w:lang w:val="pl-PL"/>
              </w:rPr>
              <w:t xml:space="preserve">Wszelkie wydatki niekwalifikowalne lub nieuprawnione są ponoszone przez </w:t>
            </w:r>
            <w:r w:rsidR="00633D4A">
              <w:rPr>
                <w:rFonts w:cs="Arial"/>
                <w:color w:val="0070C0"/>
                <w:sz w:val="18"/>
                <w:szCs w:val="18"/>
                <w:lang w:val="pl-PL"/>
              </w:rPr>
              <w:t>B</w:t>
            </w:r>
            <w:r w:rsidR="00633D4A" w:rsidRPr="00601BD6">
              <w:rPr>
                <w:rFonts w:cs="Arial"/>
                <w:color w:val="0070C0"/>
                <w:sz w:val="18"/>
                <w:szCs w:val="18"/>
                <w:lang w:val="pl-PL"/>
              </w:rPr>
              <w:t xml:space="preserve">eneficjenta </w:t>
            </w:r>
            <w:r w:rsidRPr="00601BD6">
              <w:rPr>
                <w:rFonts w:cs="Arial"/>
                <w:color w:val="0070C0"/>
                <w:sz w:val="18"/>
                <w:szCs w:val="18"/>
                <w:lang w:val="pl-PL"/>
              </w:rPr>
              <w:t>małego projektu i partnera/partnerów z ich własnych środków.</w:t>
            </w:r>
          </w:p>
          <w:p w14:paraId="3FD004C4" w14:textId="77777777" w:rsidR="00B606A0" w:rsidRPr="00601BD6" w:rsidRDefault="00B606A0" w:rsidP="001347DA">
            <w:pPr>
              <w:spacing w:line="276" w:lineRule="auto"/>
              <w:ind w:left="66"/>
              <w:jc w:val="both"/>
              <w:rPr>
                <w:rFonts w:cs="Arial"/>
                <w:color w:val="0070C0"/>
                <w:sz w:val="18"/>
                <w:szCs w:val="18"/>
              </w:rPr>
            </w:pPr>
          </w:p>
          <w:p w14:paraId="2A539CDC" w14:textId="7614D2EC" w:rsidR="00B606A0" w:rsidRPr="00601BD6" w:rsidRDefault="00B606A0" w:rsidP="00A7260D">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 xml:space="preserve">Rzeczywista kwota dofinansowania, która ma zostać przekazana </w:t>
            </w:r>
            <w:r w:rsidR="00633D4A">
              <w:rPr>
                <w:rFonts w:cs="Arial"/>
                <w:bCs/>
                <w:color w:val="0070C0"/>
                <w:sz w:val="18"/>
                <w:szCs w:val="18"/>
                <w:lang w:val="pl-PL"/>
              </w:rPr>
              <w:t>B</w:t>
            </w:r>
            <w:r w:rsidR="00633D4A" w:rsidRPr="00601BD6">
              <w:rPr>
                <w:rFonts w:cs="Arial"/>
                <w:bCs/>
                <w:color w:val="0070C0"/>
                <w:sz w:val="18"/>
                <w:szCs w:val="18"/>
                <w:lang w:val="pl-PL"/>
              </w:rPr>
              <w:t>eneficjentowi</w:t>
            </w:r>
            <w:r w:rsidRPr="00601BD6">
              <w:rPr>
                <w:rFonts w:cs="Arial"/>
                <w:bCs/>
                <w:color w:val="0070C0"/>
                <w:sz w:val="18"/>
                <w:szCs w:val="18"/>
                <w:lang w:val="pl-PL"/>
              </w:rPr>
              <w:t xml:space="preserve">, zostanie określona na podstawie kontroli realizacji produktów projektu </w:t>
            </w:r>
            <w:r w:rsidR="00AE62AB" w:rsidRPr="00AE62AB">
              <w:rPr>
                <w:rFonts w:cs="Arial"/>
                <w:bCs/>
                <w:color w:val="0070C0"/>
                <w:sz w:val="18"/>
                <w:szCs w:val="18"/>
                <w:lang w:val="pl-PL"/>
              </w:rPr>
              <w:t>oraz przypisanych im</w:t>
            </w:r>
            <w:r w:rsidR="00AE62AB">
              <w:rPr>
                <w:rFonts w:cs="Arial"/>
                <w:bCs/>
                <w:color w:val="0070C0"/>
                <w:sz w:val="18"/>
                <w:szCs w:val="18"/>
                <w:lang w:val="pl-PL"/>
              </w:rPr>
              <w:t xml:space="preserve"> </w:t>
            </w:r>
            <w:r w:rsidRPr="00601BD6">
              <w:rPr>
                <w:rFonts w:cs="Arial"/>
                <w:bCs/>
                <w:color w:val="0070C0"/>
                <w:sz w:val="18"/>
                <w:szCs w:val="18"/>
                <w:lang w:val="pl-PL"/>
              </w:rPr>
              <w:t xml:space="preserve">wskaźników </w:t>
            </w:r>
            <w:r w:rsidR="00AE62AB" w:rsidRPr="00601BD6">
              <w:rPr>
                <w:rFonts w:cs="Arial"/>
                <w:bCs/>
                <w:color w:val="0070C0"/>
                <w:sz w:val="18"/>
                <w:szCs w:val="18"/>
                <w:lang w:val="pl-PL"/>
              </w:rPr>
              <w:t>projekt</w:t>
            </w:r>
            <w:r w:rsidR="00AE62AB">
              <w:rPr>
                <w:rFonts w:cs="Arial"/>
                <w:bCs/>
                <w:color w:val="0070C0"/>
                <w:sz w:val="18"/>
                <w:szCs w:val="18"/>
                <w:lang w:val="pl-PL"/>
              </w:rPr>
              <w:t>u</w:t>
            </w:r>
            <w:r w:rsidRPr="00601BD6">
              <w:rPr>
                <w:rFonts w:cs="Arial"/>
                <w:bCs/>
                <w:color w:val="0070C0"/>
                <w:sz w:val="18"/>
                <w:szCs w:val="18"/>
                <w:lang w:val="pl-PL"/>
              </w:rPr>
              <w:t xml:space="preserve">, </w:t>
            </w:r>
            <w:r w:rsidR="00AE62AB" w:rsidRPr="00AE62AB">
              <w:rPr>
                <w:rFonts w:cs="Arial"/>
                <w:bCs/>
                <w:color w:val="0070C0"/>
                <w:sz w:val="18"/>
                <w:szCs w:val="18"/>
                <w:lang w:val="pl-PL"/>
              </w:rPr>
              <w:t>zgodnie z opisem zawartym we</w:t>
            </w:r>
            <w:r w:rsidR="00AE62AB">
              <w:rPr>
                <w:rFonts w:cs="Arial"/>
                <w:bCs/>
                <w:color w:val="0070C0"/>
                <w:sz w:val="18"/>
                <w:szCs w:val="18"/>
                <w:lang w:val="pl-PL"/>
              </w:rPr>
              <w:t xml:space="preserve"> </w:t>
            </w:r>
            <w:r w:rsidRPr="00601BD6">
              <w:rPr>
                <w:rFonts w:cs="Arial"/>
                <w:bCs/>
                <w:color w:val="0070C0"/>
                <w:sz w:val="18"/>
                <w:szCs w:val="18"/>
                <w:lang w:val="pl-PL"/>
              </w:rPr>
              <w:t xml:space="preserve">wniosku projektowym i </w:t>
            </w:r>
            <w:r w:rsidR="00AE62AB" w:rsidRPr="00601BD6">
              <w:rPr>
                <w:rFonts w:cs="Arial"/>
                <w:bCs/>
                <w:color w:val="0070C0"/>
                <w:sz w:val="18"/>
                <w:szCs w:val="18"/>
                <w:lang w:val="pl-PL"/>
              </w:rPr>
              <w:t>określony</w:t>
            </w:r>
            <w:r w:rsidR="00AE62AB">
              <w:rPr>
                <w:rFonts w:cs="Arial"/>
                <w:bCs/>
                <w:color w:val="0070C0"/>
                <w:sz w:val="18"/>
                <w:szCs w:val="18"/>
                <w:lang w:val="pl-PL"/>
              </w:rPr>
              <w:t>m</w:t>
            </w:r>
            <w:r w:rsidR="00AE62AB" w:rsidRPr="00601BD6">
              <w:rPr>
                <w:rFonts w:cs="Arial"/>
                <w:bCs/>
                <w:color w:val="0070C0"/>
                <w:sz w:val="18"/>
                <w:szCs w:val="18"/>
                <w:lang w:val="pl-PL"/>
              </w:rPr>
              <w:t xml:space="preserve"> </w:t>
            </w:r>
            <w:r w:rsidRPr="00601BD6">
              <w:rPr>
                <w:rFonts w:cs="Arial"/>
                <w:b/>
                <w:bCs/>
                <w:color w:val="0070C0"/>
                <w:sz w:val="18"/>
                <w:szCs w:val="18"/>
                <w:lang w:val="pl-PL"/>
              </w:rPr>
              <w:t>w</w:t>
            </w:r>
            <w:r w:rsidR="0013778E">
              <w:rPr>
                <w:rFonts w:cs="Arial"/>
                <w:b/>
                <w:bCs/>
                <w:color w:val="0070C0"/>
                <w:sz w:val="18"/>
                <w:szCs w:val="18"/>
                <w:lang w:val="pl-PL"/>
              </w:rPr>
              <w:t> </w:t>
            </w:r>
            <w:r w:rsidRPr="00601BD6">
              <w:rPr>
                <w:rFonts w:cs="Arial"/>
                <w:b/>
                <w:bCs/>
                <w:color w:val="0070C0"/>
                <w:sz w:val="18"/>
                <w:szCs w:val="18"/>
                <w:lang w:val="pl-PL"/>
              </w:rPr>
              <w:t xml:space="preserve">załączniku nr 1 </w:t>
            </w:r>
            <w:r w:rsidR="00AE62AB">
              <w:rPr>
                <w:rFonts w:cs="Arial"/>
                <w:b/>
                <w:bCs/>
                <w:color w:val="0070C0"/>
                <w:sz w:val="18"/>
                <w:szCs w:val="18"/>
                <w:lang w:val="pl-PL"/>
              </w:rPr>
              <w:t>do</w:t>
            </w:r>
            <w:r w:rsidR="00AE62AB" w:rsidRPr="00601BD6">
              <w:rPr>
                <w:rFonts w:cs="Arial"/>
                <w:b/>
                <w:bCs/>
                <w:color w:val="0070C0"/>
                <w:sz w:val="18"/>
                <w:szCs w:val="18"/>
                <w:lang w:val="pl-PL"/>
              </w:rPr>
              <w:t xml:space="preserve"> </w:t>
            </w:r>
            <w:r w:rsidRPr="00601BD6">
              <w:rPr>
                <w:rFonts w:cs="Arial"/>
                <w:b/>
                <w:bCs/>
                <w:color w:val="0070C0"/>
                <w:sz w:val="18"/>
                <w:szCs w:val="18"/>
                <w:lang w:val="pl-PL"/>
              </w:rPr>
              <w:t>umowy – „Specyfikacja produktów projektu i wskaźników”.</w:t>
            </w:r>
            <w:r w:rsidRPr="00601BD6">
              <w:rPr>
                <w:rFonts w:cs="Arial"/>
                <w:bCs/>
                <w:color w:val="0070C0"/>
                <w:sz w:val="18"/>
                <w:szCs w:val="18"/>
              </w:rPr>
              <w:t xml:space="preserve"> </w:t>
            </w:r>
            <w:r w:rsidRPr="00601BD6">
              <w:rPr>
                <w:rFonts w:cs="Arial"/>
                <w:bCs/>
                <w:color w:val="0070C0"/>
                <w:sz w:val="18"/>
                <w:szCs w:val="18"/>
                <w:lang w:val="pl-PL"/>
              </w:rPr>
              <w:t xml:space="preserve">Jeśli projekt </w:t>
            </w:r>
            <w:r w:rsidR="00AE62AB">
              <w:rPr>
                <w:rFonts w:cs="Arial"/>
                <w:bCs/>
                <w:color w:val="0070C0"/>
                <w:sz w:val="18"/>
                <w:szCs w:val="18"/>
                <w:lang w:val="pl-PL"/>
              </w:rPr>
              <w:t>został</w:t>
            </w:r>
            <w:r w:rsidR="00AE62AB" w:rsidRPr="00601BD6">
              <w:rPr>
                <w:rFonts w:cs="Arial"/>
                <w:bCs/>
                <w:color w:val="0070C0"/>
                <w:sz w:val="18"/>
                <w:szCs w:val="18"/>
                <w:lang w:val="pl-PL"/>
              </w:rPr>
              <w:t xml:space="preserve"> </w:t>
            </w:r>
            <w:r w:rsidRPr="00601BD6">
              <w:rPr>
                <w:rFonts w:cs="Arial"/>
                <w:bCs/>
                <w:color w:val="0070C0"/>
                <w:sz w:val="18"/>
                <w:szCs w:val="18"/>
                <w:lang w:val="pl-PL"/>
              </w:rPr>
              <w:t xml:space="preserve">podzielony na poszczególne części (kamienie milowe) - poszczególne produkty projektu </w:t>
            </w:r>
            <w:r w:rsidR="00AE62AB" w:rsidRPr="00AE62AB">
              <w:rPr>
                <w:rFonts w:cs="Arial"/>
                <w:bCs/>
                <w:color w:val="0070C0"/>
                <w:sz w:val="18"/>
                <w:szCs w:val="18"/>
                <w:lang w:val="pl-PL"/>
              </w:rPr>
              <w:t>odnoszące się do tych kamieni milowych</w:t>
            </w:r>
            <w:r w:rsidR="00AE62AB">
              <w:rPr>
                <w:rFonts w:cs="Arial"/>
                <w:bCs/>
                <w:color w:val="0070C0"/>
                <w:sz w:val="18"/>
                <w:szCs w:val="18"/>
                <w:lang w:val="pl-PL"/>
              </w:rPr>
              <w:t xml:space="preserve"> </w:t>
            </w:r>
            <w:r w:rsidRPr="00601BD6">
              <w:rPr>
                <w:rFonts w:cs="Arial"/>
                <w:bCs/>
                <w:color w:val="0070C0"/>
                <w:sz w:val="18"/>
                <w:szCs w:val="18"/>
                <w:lang w:val="pl-PL"/>
              </w:rPr>
              <w:t xml:space="preserve">będą oceniane oddzielnie, a rzeczywista </w:t>
            </w:r>
            <w:r w:rsidR="00AE62AB">
              <w:rPr>
                <w:rFonts w:cs="Arial"/>
                <w:bCs/>
                <w:color w:val="0070C0"/>
                <w:sz w:val="18"/>
                <w:szCs w:val="18"/>
                <w:lang w:val="pl-PL"/>
              </w:rPr>
              <w:t>wysokość</w:t>
            </w:r>
            <w:r w:rsidR="00AE62AB" w:rsidRPr="00601BD6">
              <w:rPr>
                <w:rFonts w:cs="Arial"/>
                <w:bCs/>
                <w:color w:val="0070C0"/>
                <w:sz w:val="18"/>
                <w:szCs w:val="18"/>
                <w:lang w:val="pl-PL"/>
              </w:rPr>
              <w:t xml:space="preserve"> </w:t>
            </w:r>
            <w:r w:rsidRPr="00601BD6">
              <w:rPr>
                <w:rFonts w:cs="Arial"/>
                <w:bCs/>
                <w:color w:val="0070C0"/>
                <w:sz w:val="18"/>
                <w:szCs w:val="18"/>
                <w:lang w:val="pl-PL"/>
              </w:rPr>
              <w:t xml:space="preserve">dofinansowania zostanie przekazana w kwocie </w:t>
            </w:r>
            <w:r w:rsidR="00AE62AB" w:rsidRPr="00AE62AB">
              <w:rPr>
                <w:rFonts w:cs="Arial"/>
                <w:bCs/>
                <w:color w:val="0070C0"/>
                <w:sz w:val="18"/>
                <w:szCs w:val="18"/>
                <w:lang w:val="pl-PL"/>
              </w:rPr>
              <w:t>odpowiadającej poszczególnym kamieniom milowym projektu</w:t>
            </w:r>
            <w:r w:rsidRPr="00601BD6">
              <w:rPr>
                <w:rFonts w:cs="Arial"/>
                <w:bCs/>
                <w:color w:val="0070C0"/>
                <w:sz w:val="18"/>
                <w:szCs w:val="18"/>
                <w:lang w:val="pl-PL"/>
              </w:rPr>
              <w:t>.</w:t>
            </w:r>
          </w:p>
          <w:p w14:paraId="2AF400DA" w14:textId="77777777" w:rsidR="0038499A" w:rsidRPr="00601BD6" w:rsidRDefault="0038499A" w:rsidP="0038499A">
            <w:pPr>
              <w:spacing w:line="276" w:lineRule="auto"/>
              <w:jc w:val="both"/>
              <w:rPr>
                <w:rFonts w:cs="Arial"/>
                <w:bCs/>
                <w:color w:val="0070C0"/>
                <w:sz w:val="18"/>
                <w:szCs w:val="18"/>
              </w:rPr>
            </w:pPr>
          </w:p>
          <w:p w14:paraId="64AD8904" w14:textId="6D340B11" w:rsidR="00B606A0" w:rsidRPr="0054039B" w:rsidRDefault="00B606A0" w:rsidP="0038499A">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lastRenderedPageBreak/>
              <w:t>Wiążąca specyfikacja produktów projektu, wskaźników i kwot ryczałtowych jest określona w załączniku 1 do niniejszej umowy.</w:t>
            </w:r>
            <w:r w:rsidRPr="00601BD6">
              <w:rPr>
                <w:rFonts w:cs="Arial"/>
                <w:bCs/>
                <w:color w:val="0070C0"/>
                <w:sz w:val="18"/>
                <w:szCs w:val="18"/>
              </w:rPr>
              <w:t xml:space="preserve"> </w:t>
            </w:r>
            <w:r w:rsidRPr="00601BD6">
              <w:rPr>
                <w:rFonts w:cs="Arial"/>
                <w:bCs/>
                <w:color w:val="0070C0"/>
                <w:sz w:val="18"/>
                <w:szCs w:val="18"/>
                <w:lang w:val="pl-PL"/>
              </w:rPr>
              <w:t xml:space="preserve">Rzeczywista </w:t>
            </w:r>
            <w:r w:rsidR="00AE62AB">
              <w:rPr>
                <w:rFonts w:cs="Arial"/>
                <w:bCs/>
                <w:color w:val="0070C0"/>
                <w:sz w:val="18"/>
                <w:szCs w:val="18"/>
                <w:lang w:val="pl-PL"/>
              </w:rPr>
              <w:t>wysokość</w:t>
            </w:r>
            <w:r w:rsidR="00AE62AB" w:rsidRPr="00601BD6">
              <w:rPr>
                <w:rFonts w:cs="Arial"/>
                <w:bCs/>
                <w:color w:val="0070C0"/>
                <w:sz w:val="18"/>
                <w:szCs w:val="18"/>
                <w:lang w:val="pl-PL"/>
              </w:rPr>
              <w:t xml:space="preserve"> </w:t>
            </w:r>
            <w:r w:rsidRPr="00601BD6">
              <w:rPr>
                <w:rFonts w:cs="Arial"/>
                <w:bCs/>
                <w:color w:val="0070C0"/>
                <w:sz w:val="18"/>
                <w:szCs w:val="18"/>
                <w:lang w:val="pl-PL"/>
              </w:rPr>
              <w:t>dofinansowania nie może przekroczyć maksymalnej kwoty dofinansowania określonej w art. 3 ust. 1 niniejszej umowy.</w:t>
            </w:r>
          </w:p>
          <w:p w14:paraId="1F8A3831" w14:textId="77777777" w:rsidR="0054039B" w:rsidRPr="00601BD6" w:rsidRDefault="0054039B" w:rsidP="0054039B">
            <w:pPr>
              <w:pStyle w:val="Odstavecseseznamem"/>
              <w:spacing w:line="276" w:lineRule="auto"/>
              <w:ind w:left="426"/>
              <w:jc w:val="both"/>
              <w:rPr>
                <w:rFonts w:cs="Arial"/>
                <w:bCs/>
                <w:color w:val="0070C0"/>
                <w:sz w:val="18"/>
                <w:szCs w:val="18"/>
              </w:rPr>
            </w:pPr>
          </w:p>
          <w:p w14:paraId="187F9CA9" w14:textId="3C1CBDB4" w:rsidR="00B606A0" w:rsidRPr="00514495" w:rsidRDefault="00B606A0" w:rsidP="001347DA">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 xml:space="preserve">Główny </w:t>
            </w:r>
            <w:r w:rsidR="00AE62AB">
              <w:rPr>
                <w:rFonts w:cs="Arial"/>
                <w:bCs/>
                <w:color w:val="0070C0"/>
                <w:sz w:val="18"/>
                <w:szCs w:val="18"/>
                <w:lang w:val="pl-PL"/>
              </w:rPr>
              <w:t>B</w:t>
            </w:r>
            <w:r w:rsidR="00AE62AB" w:rsidRPr="00601BD6">
              <w:rPr>
                <w:rFonts w:cs="Arial"/>
                <w:bCs/>
                <w:color w:val="0070C0"/>
                <w:sz w:val="18"/>
                <w:szCs w:val="18"/>
                <w:lang w:val="pl-PL"/>
              </w:rPr>
              <w:t xml:space="preserve">eneficjent </w:t>
            </w:r>
            <w:r w:rsidRPr="00601BD6">
              <w:rPr>
                <w:rFonts w:cs="Arial"/>
                <w:bCs/>
                <w:color w:val="0070C0"/>
                <w:sz w:val="18"/>
                <w:szCs w:val="18"/>
                <w:lang w:val="pl-PL"/>
              </w:rPr>
              <w:t>dofinansowania ma zapewnione bieżące finansowanie małego projektu ze środków własnych, co potwierdza podpisując niniejszą Umowę.</w:t>
            </w:r>
          </w:p>
          <w:p w14:paraId="72A9CFCA"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4</w:t>
            </w:r>
          </w:p>
          <w:p w14:paraId="779574C3" w14:textId="445CA244"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Prawa i obowiązki </w:t>
            </w:r>
            <w:r w:rsidR="0013778E">
              <w:rPr>
                <w:rFonts w:cs="Arial"/>
                <w:color w:val="0070C0"/>
                <w:sz w:val="18"/>
                <w:szCs w:val="18"/>
                <w:lang w:val="pl-PL"/>
              </w:rPr>
              <w:t>B</w:t>
            </w:r>
            <w:r w:rsidRPr="00601BD6">
              <w:rPr>
                <w:rFonts w:cs="Arial"/>
                <w:color w:val="0070C0"/>
                <w:sz w:val="18"/>
                <w:szCs w:val="18"/>
                <w:lang w:val="pl-PL"/>
              </w:rPr>
              <w:t>eneficjenta</w:t>
            </w:r>
          </w:p>
          <w:p w14:paraId="3BAD4AC3" w14:textId="19F1FD9F" w:rsidR="00B606A0" w:rsidRPr="00601BD6" w:rsidRDefault="001078A1" w:rsidP="00A7260D">
            <w:pPr>
              <w:pStyle w:val="Odstavecseseznamem"/>
              <w:numPr>
                <w:ilvl w:val="0"/>
                <w:numId w:val="19"/>
              </w:numPr>
              <w:spacing w:line="276" w:lineRule="auto"/>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wykorzystania dofinansowania zgodnie z niniejszą umową.</w:t>
            </w:r>
          </w:p>
          <w:p w14:paraId="0219E04D" w14:textId="77777777" w:rsidR="00B606A0" w:rsidRPr="00601BD6" w:rsidRDefault="00B606A0" w:rsidP="001347DA">
            <w:pPr>
              <w:spacing w:line="276" w:lineRule="auto"/>
              <w:jc w:val="both"/>
              <w:rPr>
                <w:rFonts w:cs="Arial"/>
                <w:color w:val="0070C0"/>
                <w:sz w:val="18"/>
                <w:szCs w:val="18"/>
              </w:rPr>
            </w:pPr>
          </w:p>
          <w:p w14:paraId="35BEAC0F" w14:textId="6A88D99A" w:rsidR="00B606A0" w:rsidRPr="00601BD6" w:rsidRDefault="00DD2463" w:rsidP="00A7260D">
            <w:pPr>
              <w:pStyle w:val="Odstavecseseznamem"/>
              <w:numPr>
                <w:ilvl w:val="0"/>
                <w:numId w:val="19"/>
              </w:numPr>
              <w:spacing w:line="276" w:lineRule="auto"/>
              <w:ind w:left="426"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zrealizowania celu dofinansowania określonego w art. 1 niniejszej umowy w terminie określonym w art. 2 niniejszej umowy.</w:t>
            </w:r>
          </w:p>
          <w:p w14:paraId="6EDB9D3B" w14:textId="77777777" w:rsidR="00B606A0" w:rsidRPr="00601BD6" w:rsidRDefault="00B606A0" w:rsidP="001347DA">
            <w:pPr>
              <w:pStyle w:val="Odstavecseseznamem"/>
              <w:spacing w:line="276" w:lineRule="auto"/>
              <w:ind w:left="426"/>
              <w:jc w:val="both"/>
              <w:rPr>
                <w:rFonts w:cs="Arial"/>
                <w:color w:val="0070C0"/>
                <w:sz w:val="18"/>
                <w:szCs w:val="18"/>
              </w:rPr>
            </w:pPr>
          </w:p>
          <w:p w14:paraId="7A2BD2D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Trwałość</w:t>
            </w:r>
          </w:p>
          <w:p w14:paraId="7E44B6C1" w14:textId="37DD3BCF" w:rsidR="00B606A0" w:rsidRPr="00601BD6" w:rsidRDefault="00B606A0" w:rsidP="001347DA">
            <w:pPr>
              <w:spacing w:line="276" w:lineRule="auto"/>
              <w:ind w:left="357"/>
              <w:jc w:val="both"/>
              <w:rPr>
                <w:rFonts w:cs="Arial"/>
                <w:i/>
                <w:color w:val="0070C0"/>
                <w:sz w:val="18"/>
                <w:szCs w:val="18"/>
              </w:rPr>
            </w:pPr>
            <w:r w:rsidRPr="00601BD6">
              <w:rPr>
                <w:rFonts w:cs="Arial"/>
                <w:i/>
                <w:color w:val="0070C0"/>
                <w:sz w:val="18"/>
                <w:szCs w:val="18"/>
                <w:lang w:val="pl-PL"/>
              </w:rPr>
              <w:t>Wariant 1:</w:t>
            </w:r>
            <w:r w:rsidRPr="00601BD6">
              <w:rPr>
                <w:rFonts w:cs="Arial"/>
                <w:i/>
                <w:color w:val="0070C0"/>
                <w:sz w:val="18"/>
                <w:szCs w:val="18"/>
              </w:rPr>
              <w:t xml:space="preserve"> </w:t>
            </w:r>
            <w:r w:rsidR="00B62ABC">
              <w:rPr>
                <w:rFonts w:cs="Arial"/>
                <w:i/>
                <w:color w:val="0070C0"/>
                <w:sz w:val="18"/>
                <w:szCs w:val="18"/>
                <w:lang w:val="pl-PL"/>
              </w:rPr>
              <w:t>B</w:t>
            </w:r>
            <w:r w:rsidRPr="00601BD6">
              <w:rPr>
                <w:rFonts w:cs="Arial"/>
                <w:i/>
                <w:color w:val="0070C0"/>
                <w:sz w:val="18"/>
                <w:szCs w:val="18"/>
                <w:lang w:val="pl-PL"/>
              </w:rPr>
              <w:t xml:space="preserve">eneficjent jest zobowiązany do zapewnienia od strony merytorycznej i finansowej, aby cel dofinansowania określony w art. 1 tej Umowy zgodnie z </w:t>
            </w:r>
            <w:r w:rsidR="0007097C">
              <w:rPr>
                <w:rFonts w:cs="Arial"/>
                <w:i/>
                <w:color w:val="0070C0"/>
                <w:sz w:val="18"/>
                <w:szCs w:val="18"/>
                <w:lang w:val="pl-PL"/>
              </w:rPr>
              <w:t>Wytyczny</w:t>
            </w:r>
            <w:r w:rsidR="00206B32">
              <w:rPr>
                <w:rFonts w:cs="Arial"/>
                <w:i/>
                <w:color w:val="0070C0"/>
                <w:sz w:val="18"/>
                <w:szCs w:val="18"/>
                <w:lang w:val="pl-PL"/>
              </w:rPr>
              <w:t>mi</w:t>
            </w:r>
            <w:r w:rsidRPr="00601BD6">
              <w:rPr>
                <w:rFonts w:cs="Arial"/>
                <w:i/>
                <w:color w:val="0070C0"/>
                <w:sz w:val="18"/>
                <w:szCs w:val="18"/>
                <w:lang w:val="pl-PL"/>
              </w:rPr>
              <w:t xml:space="preserve"> dla </w:t>
            </w:r>
            <w:bookmarkStart w:id="13" w:name="_Hlk214009244"/>
            <w:r w:rsidR="0013778E">
              <w:rPr>
                <w:rFonts w:cs="Arial"/>
                <w:i/>
                <w:color w:val="0070C0"/>
                <w:sz w:val="18"/>
                <w:szCs w:val="18"/>
                <w:lang w:val="pl-PL"/>
              </w:rPr>
              <w:t>W</w:t>
            </w:r>
            <w:r w:rsidRPr="00601BD6">
              <w:rPr>
                <w:rFonts w:cs="Arial"/>
                <w:i/>
                <w:color w:val="0070C0"/>
                <w:sz w:val="18"/>
                <w:szCs w:val="18"/>
                <w:lang w:val="pl-PL"/>
              </w:rPr>
              <w:t>nioskodawc</w:t>
            </w:r>
            <w:bookmarkEnd w:id="13"/>
            <w:r w:rsidR="007D088E">
              <w:rPr>
                <w:rFonts w:cs="Arial"/>
                <w:i/>
                <w:color w:val="0070C0"/>
                <w:sz w:val="18"/>
                <w:szCs w:val="18"/>
                <w:lang w:val="pl-PL"/>
              </w:rPr>
              <w:t>y</w:t>
            </w:r>
            <w:r w:rsidRPr="00601BD6">
              <w:rPr>
                <w:rFonts w:cs="Arial"/>
                <w:i/>
                <w:color w:val="0070C0"/>
                <w:sz w:val="18"/>
                <w:szCs w:val="18"/>
                <w:lang w:val="pl-PL"/>
              </w:rPr>
              <w:t xml:space="preserve">, został zachowany przez okres 5 lat od daty ostatniej płatności </w:t>
            </w:r>
            <w:r w:rsidR="00206B32">
              <w:rPr>
                <w:rFonts w:cs="Arial"/>
                <w:i/>
                <w:color w:val="0070C0"/>
                <w:sz w:val="18"/>
                <w:szCs w:val="18"/>
                <w:lang w:val="pl-PL"/>
              </w:rPr>
              <w:t>na rzecz</w:t>
            </w:r>
            <w:r w:rsidR="00206B32" w:rsidRPr="00601BD6">
              <w:rPr>
                <w:rFonts w:cs="Arial"/>
                <w:i/>
                <w:color w:val="0070C0"/>
                <w:sz w:val="18"/>
                <w:szCs w:val="18"/>
                <w:lang w:val="pl-PL"/>
              </w:rPr>
              <w:t xml:space="preserve"> </w:t>
            </w:r>
            <w:r w:rsidR="00206B32">
              <w:rPr>
                <w:rFonts w:cs="Arial"/>
                <w:i/>
                <w:color w:val="0070C0"/>
                <w:sz w:val="18"/>
                <w:szCs w:val="18"/>
                <w:lang w:val="pl-PL"/>
              </w:rPr>
              <w:t>B</w:t>
            </w:r>
            <w:r w:rsidRPr="00601BD6">
              <w:rPr>
                <w:rFonts w:cs="Arial"/>
                <w:i/>
                <w:color w:val="0070C0"/>
                <w:sz w:val="18"/>
                <w:szCs w:val="18"/>
                <w:lang w:val="pl-PL"/>
              </w:rPr>
              <w:t>eneficjenta.</w:t>
            </w:r>
          </w:p>
          <w:p w14:paraId="2D2407EB" w14:textId="77777777" w:rsidR="00B606A0" w:rsidRPr="00601BD6" w:rsidRDefault="00B606A0" w:rsidP="001347DA">
            <w:pPr>
              <w:spacing w:line="276" w:lineRule="auto"/>
              <w:ind w:left="357"/>
              <w:jc w:val="both"/>
              <w:rPr>
                <w:rFonts w:cs="Arial"/>
                <w:i/>
                <w:color w:val="0070C0"/>
                <w:sz w:val="18"/>
                <w:szCs w:val="18"/>
              </w:rPr>
            </w:pPr>
          </w:p>
          <w:p w14:paraId="5A509B4F" w14:textId="197AD313" w:rsidR="00B606A0" w:rsidRPr="00601BD6" w:rsidRDefault="00B606A0" w:rsidP="001347DA">
            <w:pPr>
              <w:spacing w:line="276" w:lineRule="auto"/>
              <w:ind w:left="357"/>
              <w:jc w:val="both"/>
              <w:rPr>
                <w:rFonts w:cs="Arial"/>
                <w:i/>
                <w:color w:val="0070C0"/>
                <w:sz w:val="18"/>
                <w:szCs w:val="18"/>
              </w:rPr>
            </w:pPr>
            <w:r w:rsidRPr="00601BD6">
              <w:rPr>
                <w:rFonts w:cs="Arial"/>
                <w:i/>
                <w:color w:val="0070C0"/>
                <w:sz w:val="18"/>
                <w:szCs w:val="18"/>
                <w:lang w:val="pl-PL"/>
              </w:rPr>
              <w:t>Wariant 2:</w:t>
            </w:r>
            <w:r w:rsidRPr="00601BD6">
              <w:rPr>
                <w:rFonts w:cs="Arial"/>
                <w:i/>
                <w:color w:val="0070C0"/>
                <w:sz w:val="18"/>
                <w:szCs w:val="18"/>
              </w:rPr>
              <w:t xml:space="preserve"> </w:t>
            </w:r>
            <w:r w:rsidR="004C07C2">
              <w:rPr>
                <w:rFonts w:cs="Arial"/>
                <w:i/>
                <w:color w:val="0070C0"/>
                <w:sz w:val="18"/>
                <w:szCs w:val="18"/>
                <w:lang w:val="pl-PL"/>
              </w:rPr>
              <w:t>B</w:t>
            </w:r>
            <w:r w:rsidRPr="00601BD6">
              <w:rPr>
                <w:rFonts w:cs="Arial"/>
                <w:i/>
                <w:color w:val="0070C0"/>
                <w:sz w:val="18"/>
                <w:szCs w:val="18"/>
                <w:lang w:val="pl-PL"/>
              </w:rPr>
              <w:t xml:space="preserve">eneficjent jest zobowiązany do zapewnienia od strony merytorycznej i finansowej, aby cel dofinansowania określony w art. 1 tej Umowy zgodnie z </w:t>
            </w:r>
            <w:r w:rsidR="00EE6085">
              <w:rPr>
                <w:rFonts w:cs="Arial"/>
                <w:i/>
                <w:color w:val="0070C0"/>
                <w:sz w:val="18"/>
                <w:szCs w:val="18"/>
                <w:lang w:val="pl-PL"/>
              </w:rPr>
              <w:t>Wytyczny</w:t>
            </w:r>
            <w:r w:rsidR="00206B32">
              <w:rPr>
                <w:rFonts w:cs="Arial"/>
                <w:i/>
                <w:color w:val="0070C0"/>
                <w:sz w:val="18"/>
                <w:szCs w:val="18"/>
                <w:lang w:val="pl-PL"/>
              </w:rPr>
              <w:t>mi</w:t>
            </w:r>
            <w:r w:rsidRPr="00601BD6">
              <w:rPr>
                <w:rFonts w:cs="Arial"/>
                <w:i/>
                <w:color w:val="0070C0"/>
                <w:sz w:val="18"/>
                <w:szCs w:val="18"/>
                <w:lang w:val="pl-PL"/>
              </w:rPr>
              <w:t xml:space="preserve"> dla </w:t>
            </w:r>
            <w:r w:rsidR="0013778E">
              <w:rPr>
                <w:rFonts w:cs="Arial"/>
                <w:i/>
                <w:color w:val="0070C0"/>
                <w:sz w:val="18"/>
                <w:szCs w:val="18"/>
                <w:lang w:val="pl-PL"/>
              </w:rPr>
              <w:t>W</w:t>
            </w:r>
            <w:r w:rsidRPr="00601BD6">
              <w:rPr>
                <w:rFonts w:cs="Arial"/>
                <w:i/>
                <w:color w:val="0070C0"/>
                <w:sz w:val="18"/>
                <w:szCs w:val="18"/>
                <w:lang w:val="pl-PL"/>
              </w:rPr>
              <w:t>nioskodawc</w:t>
            </w:r>
            <w:r w:rsidR="00EE6085">
              <w:rPr>
                <w:rFonts w:cs="Arial"/>
                <w:i/>
                <w:color w:val="0070C0"/>
                <w:sz w:val="18"/>
                <w:szCs w:val="18"/>
                <w:lang w:val="pl-PL"/>
              </w:rPr>
              <w:t>y</w:t>
            </w:r>
            <w:r w:rsidRPr="00601BD6">
              <w:rPr>
                <w:rFonts w:cs="Arial"/>
                <w:i/>
                <w:color w:val="0070C0"/>
                <w:sz w:val="18"/>
                <w:szCs w:val="18"/>
                <w:lang w:val="pl-PL"/>
              </w:rPr>
              <w:t xml:space="preserve">, został zachowany przez okres 1 roku </w:t>
            </w:r>
            <w:r w:rsidR="0025450F" w:rsidRPr="0025450F">
              <w:rPr>
                <w:rFonts w:cs="Arial"/>
                <w:i/>
                <w:color w:val="0070C0"/>
                <w:sz w:val="18"/>
                <w:szCs w:val="18"/>
              </w:rPr>
              <w:t xml:space="preserve">od </w:t>
            </w:r>
            <w:proofErr w:type="spellStart"/>
            <w:r w:rsidR="0025450F" w:rsidRPr="0025450F">
              <w:rPr>
                <w:rFonts w:cs="Arial"/>
                <w:i/>
                <w:color w:val="0070C0"/>
                <w:sz w:val="18"/>
                <w:szCs w:val="18"/>
              </w:rPr>
              <w:t>dnia</w:t>
            </w:r>
            <w:proofErr w:type="spellEnd"/>
            <w:r w:rsidR="0025450F" w:rsidRPr="0025450F">
              <w:rPr>
                <w:rFonts w:cs="Arial"/>
                <w:i/>
                <w:color w:val="0070C0"/>
                <w:sz w:val="18"/>
                <w:szCs w:val="18"/>
              </w:rPr>
              <w:t xml:space="preserve"> </w:t>
            </w:r>
            <w:proofErr w:type="spellStart"/>
            <w:r w:rsidR="0025450F" w:rsidRPr="0025450F">
              <w:rPr>
                <w:rFonts w:cs="Arial"/>
                <w:i/>
                <w:color w:val="0070C0"/>
                <w:sz w:val="18"/>
                <w:szCs w:val="18"/>
              </w:rPr>
              <w:t>zakończenia</w:t>
            </w:r>
            <w:proofErr w:type="spellEnd"/>
            <w:r w:rsidR="0025450F" w:rsidRPr="0025450F">
              <w:rPr>
                <w:rFonts w:cs="Arial"/>
                <w:i/>
                <w:color w:val="0070C0"/>
                <w:sz w:val="18"/>
                <w:szCs w:val="18"/>
              </w:rPr>
              <w:t xml:space="preserve"> </w:t>
            </w:r>
            <w:proofErr w:type="spellStart"/>
            <w:r w:rsidR="00206B32" w:rsidRPr="0025450F">
              <w:rPr>
                <w:rFonts w:cs="Arial"/>
                <w:i/>
                <w:color w:val="0070C0"/>
                <w:sz w:val="18"/>
                <w:szCs w:val="18"/>
              </w:rPr>
              <w:t>fizyczne</w:t>
            </w:r>
            <w:r w:rsidR="00206B32">
              <w:rPr>
                <w:rFonts w:cs="Arial"/>
                <w:i/>
                <w:color w:val="0070C0"/>
                <w:sz w:val="18"/>
                <w:szCs w:val="18"/>
              </w:rPr>
              <w:t>j</w:t>
            </w:r>
            <w:proofErr w:type="spellEnd"/>
            <w:r w:rsidR="00206B32" w:rsidRPr="0025450F">
              <w:rPr>
                <w:rFonts w:cs="Arial"/>
                <w:i/>
                <w:color w:val="0070C0"/>
                <w:sz w:val="18"/>
                <w:szCs w:val="18"/>
              </w:rPr>
              <w:t xml:space="preserve"> </w:t>
            </w:r>
            <w:proofErr w:type="spellStart"/>
            <w:r w:rsidR="0025450F" w:rsidRPr="0025450F">
              <w:rPr>
                <w:rFonts w:cs="Arial"/>
                <w:i/>
                <w:color w:val="0070C0"/>
                <w:sz w:val="18"/>
                <w:szCs w:val="18"/>
              </w:rPr>
              <w:t>realizacji</w:t>
            </w:r>
            <w:proofErr w:type="spellEnd"/>
            <w:r w:rsidR="0025450F" w:rsidRPr="0025450F">
              <w:rPr>
                <w:rFonts w:cs="Arial"/>
                <w:i/>
                <w:color w:val="0070C0"/>
                <w:sz w:val="18"/>
                <w:szCs w:val="18"/>
              </w:rPr>
              <w:t xml:space="preserve"> projektu</w:t>
            </w:r>
            <w:r w:rsidRPr="00601BD6">
              <w:rPr>
                <w:rFonts w:cs="Arial"/>
                <w:i/>
                <w:color w:val="0070C0"/>
                <w:sz w:val="18"/>
                <w:szCs w:val="18"/>
                <w:lang w:val="pl-PL"/>
              </w:rPr>
              <w:t>.</w:t>
            </w:r>
          </w:p>
          <w:p w14:paraId="616316D7" w14:textId="77777777" w:rsidR="00B606A0" w:rsidRPr="00601BD6" w:rsidRDefault="00B606A0" w:rsidP="001347DA">
            <w:pPr>
              <w:spacing w:line="276" w:lineRule="auto"/>
              <w:ind w:left="357"/>
              <w:jc w:val="both"/>
              <w:rPr>
                <w:rFonts w:cs="Arial"/>
                <w:i/>
                <w:color w:val="0070C0"/>
                <w:sz w:val="18"/>
                <w:szCs w:val="18"/>
              </w:rPr>
            </w:pPr>
          </w:p>
          <w:p w14:paraId="34B8B639" w14:textId="6841194E" w:rsidR="00B606A0" w:rsidRDefault="00B606A0" w:rsidP="0038499A">
            <w:pPr>
              <w:spacing w:line="276" w:lineRule="auto"/>
              <w:ind w:left="357"/>
              <w:jc w:val="both"/>
              <w:rPr>
                <w:rFonts w:cs="Arial"/>
                <w:i/>
                <w:color w:val="0070C0"/>
                <w:sz w:val="18"/>
                <w:szCs w:val="18"/>
                <w:lang w:val="pl-PL"/>
              </w:rPr>
            </w:pPr>
            <w:r w:rsidRPr="00601BD6">
              <w:rPr>
                <w:rFonts w:cs="Arial"/>
                <w:i/>
                <w:color w:val="0070C0"/>
                <w:sz w:val="18"/>
                <w:szCs w:val="18"/>
                <w:lang w:val="pl-PL"/>
              </w:rPr>
              <w:t xml:space="preserve">Wariant 3: </w:t>
            </w:r>
            <w:r w:rsidR="00206B32">
              <w:rPr>
                <w:rFonts w:cs="Arial"/>
                <w:i/>
                <w:color w:val="0070C0"/>
                <w:sz w:val="18"/>
                <w:szCs w:val="18"/>
                <w:lang w:val="pl-PL"/>
              </w:rPr>
              <w:t>W przypadku danego p</w:t>
            </w:r>
            <w:r w:rsidRPr="00601BD6">
              <w:rPr>
                <w:rFonts w:cs="Arial"/>
                <w:i/>
                <w:color w:val="0070C0"/>
                <w:sz w:val="18"/>
                <w:szCs w:val="18"/>
                <w:lang w:val="pl-PL"/>
              </w:rPr>
              <w:t xml:space="preserve">rojektu nie </w:t>
            </w:r>
            <w:r w:rsidR="00206B32">
              <w:rPr>
                <w:rFonts w:cs="Arial"/>
                <w:i/>
                <w:color w:val="0070C0"/>
                <w:sz w:val="18"/>
                <w:szCs w:val="18"/>
                <w:lang w:val="pl-PL"/>
              </w:rPr>
              <w:t>ma zastosowania</w:t>
            </w:r>
            <w:r w:rsidRPr="00601BD6">
              <w:rPr>
                <w:rFonts w:cs="Arial"/>
                <w:i/>
                <w:color w:val="0070C0"/>
                <w:sz w:val="18"/>
                <w:szCs w:val="18"/>
                <w:lang w:val="pl-PL"/>
              </w:rPr>
              <w:t xml:space="preserve"> warunek trwałości.</w:t>
            </w:r>
          </w:p>
          <w:p w14:paraId="3E64DB86" w14:textId="77DCAAD7" w:rsidR="00322D83" w:rsidRPr="00F172EF" w:rsidRDefault="00322D83" w:rsidP="0038499A">
            <w:pPr>
              <w:spacing w:line="276" w:lineRule="auto"/>
              <w:ind w:left="357"/>
              <w:jc w:val="both"/>
              <w:rPr>
                <w:rFonts w:cs="Arial"/>
                <w:iCs/>
                <w:color w:val="0070C0"/>
                <w:sz w:val="18"/>
                <w:szCs w:val="18"/>
              </w:rPr>
            </w:pPr>
            <w:r w:rsidRPr="00AC7A80">
              <w:rPr>
                <w:rFonts w:cs="Arial"/>
                <w:iCs/>
                <w:color w:val="0070C0"/>
                <w:sz w:val="18"/>
                <w:szCs w:val="18"/>
              </w:rPr>
              <w:t xml:space="preserve">O </w:t>
            </w:r>
            <w:proofErr w:type="spellStart"/>
            <w:r w:rsidRPr="00AC7A80">
              <w:rPr>
                <w:rFonts w:cs="Arial"/>
                <w:iCs/>
                <w:color w:val="0070C0"/>
                <w:sz w:val="18"/>
                <w:szCs w:val="18"/>
              </w:rPr>
              <w:t>wybranym</w:t>
            </w:r>
            <w:proofErr w:type="spellEnd"/>
            <w:r w:rsidRPr="00AC7A80">
              <w:rPr>
                <w:rFonts w:cs="Arial"/>
                <w:iCs/>
                <w:color w:val="0070C0"/>
                <w:sz w:val="18"/>
                <w:szCs w:val="18"/>
              </w:rPr>
              <w:t xml:space="preserve"> </w:t>
            </w:r>
            <w:proofErr w:type="spellStart"/>
            <w:r w:rsidRPr="00AC7A80">
              <w:rPr>
                <w:rFonts w:cs="Arial"/>
                <w:iCs/>
                <w:color w:val="0070C0"/>
                <w:sz w:val="18"/>
                <w:szCs w:val="18"/>
              </w:rPr>
              <w:t>wariancie</w:t>
            </w:r>
            <w:proofErr w:type="spellEnd"/>
            <w:r w:rsidRPr="00AC7A80">
              <w:rPr>
                <w:rFonts w:cs="Arial"/>
                <w:iCs/>
                <w:color w:val="0070C0"/>
                <w:sz w:val="18"/>
                <w:szCs w:val="18"/>
              </w:rPr>
              <w:t xml:space="preserve"> </w:t>
            </w:r>
            <w:proofErr w:type="spellStart"/>
            <w:r w:rsidR="00206B32">
              <w:rPr>
                <w:rFonts w:cs="Arial"/>
                <w:iCs/>
                <w:color w:val="0070C0"/>
                <w:sz w:val="18"/>
                <w:szCs w:val="18"/>
              </w:rPr>
              <w:t>B</w:t>
            </w:r>
            <w:r>
              <w:rPr>
                <w:rFonts w:cs="Arial"/>
                <w:iCs/>
                <w:color w:val="0070C0"/>
                <w:sz w:val="18"/>
                <w:szCs w:val="18"/>
              </w:rPr>
              <w:t>eneficjent</w:t>
            </w:r>
            <w:proofErr w:type="spellEnd"/>
            <w:r w:rsidRPr="00F172EF">
              <w:rPr>
                <w:rFonts w:cs="Arial"/>
                <w:iCs/>
                <w:color w:val="0070C0"/>
                <w:sz w:val="18"/>
                <w:szCs w:val="18"/>
              </w:rPr>
              <w:t xml:space="preserve"> </w:t>
            </w:r>
            <w:proofErr w:type="spellStart"/>
            <w:r w:rsidRPr="00F172EF">
              <w:rPr>
                <w:rFonts w:cs="Arial"/>
                <w:iCs/>
                <w:color w:val="0070C0"/>
                <w:sz w:val="18"/>
                <w:szCs w:val="18"/>
              </w:rPr>
              <w:t>zostanie</w:t>
            </w:r>
            <w:proofErr w:type="spellEnd"/>
            <w:r w:rsidRPr="00F172EF">
              <w:rPr>
                <w:rFonts w:cs="Arial"/>
                <w:iCs/>
                <w:color w:val="0070C0"/>
                <w:sz w:val="18"/>
                <w:szCs w:val="18"/>
              </w:rPr>
              <w:t xml:space="preserve"> </w:t>
            </w:r>
            <w:proofErr w:type="spellStart"/>
            <w:r w:rsidRPr="00F172EF">
              <w:rPr>
                <w:rFonts w:cs="Arial"/>
                <w:iCs/>
                <w:color w:val="0070C0"/>
                <w:sz w:val="18"/>
                <w:szCs w:val="18"/>
              </w:rPr>
              <w:t>poinformowany</w:t>
            </w:r>
            <w:proofErr w:type="spellEnd"/>
            <w:r w:rsidRPr="00F172EF">
              <w:rPr>
                <w:rFonts w:cs="Arial"/>
                <w:iCs/>
                <w:color w:val="0070C0"/>
                <w:sz w:val="18"/>
                <w:szCs w:val="18"/>
              </w:rPr>
              <w:t xml:space="preserve"> </w:t>
            </w:r>
            <w:r w:rsidR="00206B32">
              <w:rPr>
                <w:rFonts w:cs="Arial"/>
                <w:iCs/>
                <w:color w:val="0070C0"/>
                <w:sz w:val="18"/>
                <w:szCs w:val="18"/>
              </w:rPr>
              <w:t>po</w:t>
            </w:r>
            <w:r w:rsidRPr="00F172EF">
              <w:rPr>
                <w:rFonts w:cs="Arial"/>
                <w:iCs/>
                <w:color w:val="0070C0"/>
                <w:sz w:val="18"/>
                <w:szCs w:val="18"/>
              </w:rPr>
              <w:t xml:space="preserve"> </w:t>
            </w:r>
            <w:proofErr w:type="spellStart"/>
            <w:r w:rsidRPr="00F172EF">
              <w:rPr>
                <w:rFonts w:cs="Arial"/>
                <w:iCs/>
                <w:color w:val="0070C0"/>
                <w:sz w:val="18"/>
                <w:szCs w:val="18"/>
              </w:rPr>
              <w:t>zakończeni</w:t>
            </w:r>
            <w:r w:rsidR="00206B32">
              <w:rPr>
                <w:rFonts w:cs="Arial"/>
                <w:iCs/>
                <w:color w:val="0070C0"/>
                <w:sz w:val="18"/>
                <w:szCs w:val="18"/>
              </w:rPr>
              <w:t>u</w:t>
            </w:r>
            <w:proofErr w:type="spellEnd"/>
            <w:r w:rsidRPr="00F172EF">
              <w:rPr>
                <w:rFonts w:cs="Arial"/>
                <w:iCs/>
                <w:color w:val="0070C0"/>
                <w:sz w:val="18"/>
                <w:szCs w:val="18"/>
              </w:rPr>
              <w:t xml:space="preserve"> </w:t>
            </w:r>
            <w:proofErr w:type="spellStart"/>
            <w:r w:rsidRPr="00F172EF">
              <w:rPr>
                <w:rFonts w:cs="Arial"/>
                <w:iCs/>
                <w:color w:val="0070C0"/>
                <w:sz w:val="18"/>
                <w:szCs w:val="18"/>
              </w:rPr>
              <w:t>kontroli</w:t>
            </w:r>
            <w:proofErr w:type="spellEnd"/>
            <w:r w:rsidRPr="00F172EF">
              <w:rPr>
                <w:rFonts w:cs="Arial"/>
                <w:iCs/>
                <w:color w:val="0070C0"/>
                <w:sz w:val="18"/>
                <w:szCs w:val="18"/>
              </w:rPr>
              <w:t xml:space="preserve"> </w:t>
            </w:r>
            <w:r w:rsidR="00B30654">
              <w:rPr>
                <w:rFonts w:cs="Arial"/>
                <w:iCs/>
                <w:color w:val="0070C0"/>
                <w:sz w:val="18"/>
                <w:szCs w:val="18"/>
              </w:rPr>
              <w:t xml:space="preserve">raportu </w:t>
            </w:r>
            <w:proofErr w:type="spellStart"/>
            <w:r w:rsidR="00B30654">
              <w:rPr>
                <w:rFonts w:cs="Arial"/>
                <w:iCs/>
                <w:color w:val="0070C0"/>
                <w:sz w:val="18"/>
                <w:szCs w:val="18"/>
              </w:rPr>
              <w:t>końcowego</w:t>
            </w:r>
            <w:proofErr w:type="spellEnd"/>
            <w:r w:rsidR="00587D7E">
              <w:rPr>
                <w:rFonts w:cs="Arial"/>
                <w:iCs/>
                <w:color w:val="0070C0"/>
                <w:sz w:val="18"/>
                <w:szCs w:val="18"/>
              </w:rPr>
              <w:t xml:space="preserve"> i </w:t>
            </w:r>
            <w:proofErr w:type="spellStart"/>
            <w:r w:rsidR="00587D7E">
              <w:rPr>
                <w:rFonts w:cs="Arial"/>
                <w:iCs/>
                <w:color w:val="0070C0"/>
                <w:sz w:val="18"/>
                <w:szCs w:val="18"/>
              </w:rPr>
              <w:t>wniosku</w:t>
            </w:r>
            <w:proofErr w:type="spellEnd"/>
            <w:r w:rsidR="00587D7E">
              <w:rPr>
                <w:rFonts w:cs="Arial"/>
                <w:iCs/>
                <w:color w:val="0070C0"/>
                <w:sz w:val="18"/>
                <w:szCs w:val="18"/>
              </w:rPr>
              <w:t xml:space="preserve"> o </w:t>
            </w:r>
            <w:proofErr w:type="spellStart"/>
            <w:r w:rsidR="00587D7E">
              <w:rPr>
                <w:rFonts w:cs="Arial"/>
                <w:iCs/>
                <w:color w:val="0070C0"/>
                <w:sz w:val="18"/>
                <w:szCs w:val="18"/>
              </w:rPr>
              <w:t>płatność</w:t>
            </w:r>
            <w:proofErr w:type="spellEnd"/>
            <w:r w:rsidRPr="00F172EF">
              <w:rPr>
                <w:rFonts w:cs="Arial"/>
                <w:iCs/>
                <w:color w:val="0070C0"/>
                <w:sz w:val="18"/>
                <w:szCs w:val="18"/>
              </w:rPr>
              <w:t>.</w:t>
            </w:r>
          </w:p>
          <w:p w14:paraId="2D33785B"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Monitorowanie projektu</w:t>
            </w:r>
          </w:p>
          <w:p w14:paraId="2A9D181F" w14:textId="044552C0" w:rsidR="00B606A0" w:rsidRPr="00601BD6" w:rsidRDefault="00B606A0" w:rsidP="0038499A">
            <w:pPr>
              <w:pStyle w:val="Zkladntext3"/>
              <w:widowControl w:val="0"/>
              <w:numPr>
                <w:ilvl w:val="0"/>
                <w:numId w:val="29"/>
              </w:numPr>
              <w:spacing w:line="276" w:lineRule="auto"/>
              <w:ind w:left="978" w:hanging="425"/>
              <w:jc w:val="both"/>
              <w:rPr>
                <w:rFonts w:cs="Arial"/>
                <w:color w:val="0070C0"/>
                <w:sz w:val="18"/>
                <w:szCs w:val="18"/>
              </w:rPr>
            </w:pPr>
            <w:r w:rsidRPr="00601BD6">
              <w:rPr>
                <w:rFonts w:cs="Arial"/>
                <w:color w:val="0070C0"/>
                <w:sz w:val="18"/>
                <w:szCs w:val="18"/>
                <w:lang w:val="pl-PL"/>
              </w:rPr>
              <w:t>Beneficjent jest zobowiązany do osiągnięcia wskaźników produktu i rezultatu określonych w załączniku 1 do niniejszej umowy.</w:t>
            </w:r>
          </w:p>
          <w:p w14:paraId="67B327AA" w14:textId="6C074310" w:rsidR="00B606A0" w:rsidRPr="00601BD6" w:rsidRDefault="00B606A0" w:rsidP="0038499A">
            <w:pPr>
              <w:pStyle w:val="Zkladntext3"/>
              <w:widowControl w:val="0"/>
              <w:numPr>
                <w:ilvl w:val="0"/>
                <w:numId w:val="29"/>
              </w:numPr>
              <w:spacing w:line="276" w:lineRule="auto"/>
              <w:ind w:left="993" w:hanging="426"/>
              <w:jc w:val="both"/>
              <w:rPr>
                <w:rFonts w:cs="Arial"/>
                <w:color w:val="0070C0"/>
                <w:sz w:val="18"/>
                <w:szCs w:val="18"/>
              </w:rPr>
            </w:pPr>
            <w:r w:rsidRPr="00601BD6">
              <w:rPr>
                <w:rFonts w:cs="Arial"/>
                <w:color w:val="0070C0"/>
                <w:sz w:val="18"/>
                <w:szCs w:val="18"/>
                <w:lang w:val="pl-PL"/>
              </w:rPr>
              <w:t xml:space="preserve">Beneficjent zobowiązany jest do przekazywania Zarządzającemu FMP danych niezbędnych do monitorowania korzyści płynących z realizacji projektu (monitoring projektu), </w:t>
            </w:r>
            <w:r w:rsidR="00B4778A">
              <w:rPr>
                <w:rFonts w:cs="Arial"/>
                <w:color w:val="0070C0"/>
                <w:sz w:val="18"/>
                <w:szCs w:val="18"/>
                <w:lang w:val="pl-PL"/>
              </w:rPr>
              <w:t>w szczególności</w:t>
            </w:r>
            <w:r w:rsidRPr="00601BD6">
              <w:rPr>
                <w:rFonts w:cs="Arial"/>
                <w:color w:val="0070C0"/>
                <w:sz w:val="18"/>
                <w:szCs w:val="18"/>
                <w:lang w:val="pl-PL"/>
              </w:rPr>
              <w:t xml:space="preserve"> poprzez raportowanie osiągniętych wartości wskaźników produktu i rezultatu oraz kontrolę realizacji działań projektowych w miejscu ich </w:t>
            </w:r>
            <w:r w:rsidRPr="00601BD6">
              <w:rPr>
                <w:rFonts w:cs="Arial"/>
                <w:color w:val="0070C0"/>
                <w:sz w:val="18"/>
                <w:szCs w:val="18"/>
                <w:lang w:val="pl-PL"/>
              </w:rPr>
              <w:lastRenderedPageBreak/>
              <w:t>realizacji.</w:t>
            </w:r>
            <w:r w:rsidRPr="00601BD6">
              <w:rPr>
                <w:rFonts w:cs="Arial"/>
                <w:color w:val="0070C0"/>
                <w:sz w:val="18"/>
                <w:szCs w:val="18"/>
              </w:rPr>
              <w:t xml:space="preserve"> </w:t>
            </w:r>
            <w:r w:rsidR="00B4778A">
              <w:rPr>
                <w:rFonts w:cs="Arial"/>
                <w:color w:val="0070C0"/>
                <w:sz w:val="18"/>
                <w:szCs w:val="18"/>
                <w:lang w:val="pl-PL"/>
              </w:rPr>
              <w:t>Ponadto</w:t>
            </w:r>
            <w:r w:rsidRPr="00601BD6">
              <w:rPr>
                <w:rFonts w:cs="Arial"/>
                <w:color w:val="0070C0"/>
                <w:sz w:val="18"/>
                <w:szCs w:val="18"/>
                <w:lang w:val="pl-PL"/>
              </w:rPr>
              <w:t xml:space="preserve"> zobowiązany</w:t>
            </w:r>
            <w:r w:rsidR="00B4778A">
              <w:rPr>
                <w:rFonts w:cs="Arial"/>
                <w:color w:val="0070C0"/>
                <w:sz w:val="18"/>
                <w:szCs w:val="18"/>
                <w:lang w:val="pl-PL"/>
              </w:rPr>
              <w:t xml:space="preserve"> jest</w:t>
            </w:r>
            <w:r w:rsidRPr="00601BD6">
              <w:rPr>
                <w:rFonts w:cs="Arial"/>
                <w:color w:val="0070C0"/>
                <w:sz w:val="18"/>
                <w:szCs w:val="18"/>
                <w:lang w:val="pl-PL"/>
              </w:rPr>
              <w:t>, nie później niż 30 dni po zakończeniu realizacji projektu, do przedłożenia raportu końcowego, wniosku o płatność i innych dokumentów potwierdzających osiągnięcie przedmiotu umowy i zrealizowanie wskaźników.</w:t>
            </w:r>
          </w:p>
          <w:p w14:paraId="5F058CC2" w14:textId="0F29C699" w:rsidR="00B606A0" w:rsidRPr="00601BD6" w:rsidRDefault="00B606A0" w:rsidP="0038499A">
            <w:pPr>
              <w:pStyle w:val="Zkladntext3"/>
              <w:widowControl w:val="0"/>
              <w:numPr>
                <w:ilvl w:val="0"/>
                <w:numId w:val="29"/>
              </w:numPr>
              <w:spacing w:line="276" w:lineRule="auto"/>
              <w:ind w:left="993" w:hanging="426"/>
              <w:jc w:val="both"/>
              <w:rPr>
                <w:rFonts w:cs="Arial"/>
                <w:color w:val="0070C0"/>
                <w:sz w:val="18"/>
                <w:szCs w:val="18"/>
              </w:rPr>
            </w:pPr>
            <w:r w:rsidRPr="00601BD6">
              <w:rPr>
                <w:rFonts w:cs="Arial"/>
                <w:color w:val="0070C0"/>
                <w:sz w:val="18"/>
                <w:szCs w:val="18"/>
                <w:lang w:val="pl-PL"/>
              </w:rPr>
              <w:t xml:space="preserve">W przypadku, </w:t>
            </w:r>
            <w:r w:rsidR="00B4778A">
              <w:rPr>
                <w:rFonts w:cs="Arial"/>
                <w:color w:val="0070C0"/>
                <w:sz w:val="18"/>
                <w:szCs w:val="18"/>
                <w:lang w:val="pl-PL"/>
              </w:rPr>
              <w:t>gdy</w:t>
            </w:r>
            <w:r w:rsidR="00B4778A" w:rsidRPr="00601BD6">
              <w:rPr>
                <w:rFonts w:cs="Arial"/>
                <w:color w:val="0070C0"/>
                <w:sz w:val="18"/>
                <w:szCs w:val="18"/>
                <w:lang w:val="pl-PL"/>
              </w:rPr>
              <w:t xml:space="preserve"> </w:t>
            </w:r>
            <w:r w:rsidRPr="00601BD6">
              <w:rPr>
                <w:rFonts w:cs="Arial"/>
                <w:color w:val="0070C0"/>
                <w:sz w:val="18"/>
                <w:szCs w:val="18"/>
                <w:lang w:val="pl-PL"/>
              </w:rPr>
              <w:t xml:space="preserve">projekt podlega postanowieniom art. 4 pkt. 3 niniejszej umowy, </w:t>
            </w:r>
            <w:r w:rsidR="00B4778A">
              <w:rPr>
                <w:rFonts w:cs="Arial"/>
                <w:color w:val="0070C0"/>
                <w:sz w:val="18"/>
                <w:szCs w:val="18"/>
                <w:lang w:val="pl-PL"/>
              </w:rPr>
              <w:t>Beneficjent</w:t>
            </w:r>
            <w:r w:rsidR="00B4778A" w:rsidRPr="00601BD6">
              <w:rPr>
                <w:rFonts w:cs="Arial"/>
                <w:color w:val="0070C0"/>
                <w:sz w:val="18"/>
                <w:szCs w:val="18"/>
                <w:lang w:val="pl-PL"/>
              </w:rPr>
              <w:t xml:space="preserve"> </w:t>
            </w:r>
            <w:r w:rsidRPr="00601BD6">
              <w:rPr>
                <w:rFonts w:cs="Arial"/>
                <w:color w:val="0070C0"/>
                <w:sz w:val="18"/>
                <w:szCs w:val="18"/>
                <w:lang w:val="pl-PL"/>
              </w:rPr>
              <w:t>jest zobowiązany do złożenia łącznie 5 raportów z trwałości / 1 raport</w:t>
            </w:r>
            <w:r w:rsidR="00B4778A">
              <w:rPr>
                <w:rFonts w:cs="Arial"/>
                <w:color w:val="0070C0"/>
                <w:sz w:val="18"/>
                <w:szCs w:val="18"/>
                <w:lang w:val="pl-PL"/>
              </w:rPr>
              <w:t>u</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trwałości.</w:t>
            </w:r>
            <w:r w:rsidRPr="00601BD6">
              <w:rPr>
                <w:rFonts w:cs="Arial"/>
                <w:color w:val="0070C0"/>
                <w:sz w:val="18"/>
                <w:szCs w:val="18"/>
              </w:rPr>
              <w:t xml:space="preserve"> </w:t>
            </w:r>
            <w:r w:rsidRPr="00601BD6">
              <w:rPr>
                <w:rFonts w:cs="Arial"/>
                <w:color w:val="0070C0"/>
                <w:sz w:val="18"/>
                <w:szCs w:val="18"/>
                <w:lang w:val="pl-PL"/>
              </w:rPr>
              <w:t xml:space="preserve">Termin </w:t>
            </w:r>
            <w:r w:rsidR="00B4778A">
              <w:rPr>
                <w:rFonts w:cs="Arial"/>
                <w:color w:val="0070C0"/>
                <w:sz w:val="18"/>
                <w:szCs w:val="18"/>
                <w:lang w:val="pl-PL"/>
              </w:rPr>
              <w:t>przed</w:t>
            </w:r>
            <w:r w:rsidRPr="00601BD6">
              <w:rPr>
                <w:rFonts w:cs="Arial"/>
                <w:color w:val="0070C0"/>
                <w:sz w:val="18"/>
                <w:szCs w:val="18"/>
                <w:lang w:val="pl-PL"/>
              </w:rPr>
              <w:t xml:space="preserve">łożenia raportu </w:t>
            </w:r>
            <w:r w:rsidR="00B4778A">
              <w:rPr>
                <w:rFonts w:cs="Arial"/>
                <w:color w:val="0070C0"/>
                <w:sz w:val="18"/>
                <w:szCs w:val="18"/>
                <w:lang w:val="pl-PL"/>
              </w:rPr>
              <w:t>zostanie podany</w:t>
            </w:r>
            <w:r w:rsidR="00B4778A" w:rsidRPr="00601BD6">
              <w:rPr>
                <w:rFonts w:cs="Arial"/>
                <w:color w:val="0070C0"/>
                <w:sz w:val="18"/>
                <w:szCs w:val="18"/>
                <w:lang w:val="pl-PL"/>
              </w:rPr>
              <w:t xml:space="preserve"> </w:t>
            </w:r>
            <w:r w:rsidRPr="00601BD6">
              <w:rPr>
                <w:rFonts w:cs="Arial"/>
                <w:color w:val="0070C0"/>
                <w:sz w:val="18"/>
                <w:szCs w:val="18"/>
                <w:lang w:val="pl-PL"/>
              </w:rPr>
              <w:t xml:space="preserve">/ Terminy </w:t>
            </w:r>
            <w:r w:rsidR="00B4778A">
              <w:rPr>
                <w:rFonts w:cs="Arial"/>
                <w:color w:val="0070C0"/>
                <w:sz w:val="18"/>
                <w:szCs w:val="18"/>
                <w:lang w:val="pl-PL"/>
              </w:rPr>
              <w:t>przedłożenia</w:t>
            </w:r>
            <w:r w:rsidR="00B4778A" w:rsidRPr="00601BD6">
              <w:rPr>
                <w:rFonts w:cs="Arial"/>
                <w:color w:val="0070C0"/>
                <w:sz w:val="18"/>
                <w:szCs w:val="18"/>
                <w:lang w:val="pl-PL"/>
              </w:rPr>
              <w:t xml:space="preserve"> </w:t>
            </w:r>
            <w:r w:rsidRPr="00601BD6">
              <w:rPr>
                <w:rFonts w:cs="Arial"/>
                <w:color w:val="0070C0"/>
                <w:sz w:val="18"/>
                <w:szCs w:val="18"/>
                <w:lang w:val="pl-PL"/>
              </w:rPr>
              <w:t xml:space="preserve">raportów zostaną przekazane </w:t>
            </w:r>
            <w:r w:rsidR="00B4778A">
              <w:rPr>
                <w:rFonts w:cs="Arial"/>
                <w:color w:val="0070C0"/>
                <w:sz w:val="18"/>
                <w:szCs w:val="18"/>
                <w:lang w:val="pl-PL"/>
              </w:rPr>
              <w:t>B</w:t>
            </w:r>
            <w:r w:rsidR="00B4778A" w:rsidRPr="00601BD6">
              <w:rPr>
                <w:rFonts w:cs="Arial"/>
                <w:color w:val="0070C0"/>
                <w:sz w:val="18"/>
                <w:szCs w:val="18"/>
                <w:lang w:val="pl-PL"/>
              </w:rPr>
              <w:t xml:space="preserve">eneficjentowi </w:t>
            </w:r>
            <w:r w:rsidRPr="00601BD6">
              <w:rPr>
                <w:rFonts w:cs="Arial"/>
                <w:color w:val="0070C0"/>
                <w:sz w:val="18"/>
                <w:szCs w:val="18"/>
                <w:lang w:val="pl-PL"/>
              </w:rPr>
              <w:t>przez Zarządzającego FMP po opłaceniu wniosku o płatność</w:t>
            </w:r>
            <w:r w:rsidR="00E809AD">
              <w:rPr>
                <w:rFonts w:cs="Arial"/>
                <w:color w:val="0070C0"/>
                <w:sz w:val="18"/>
                <w:szCs w:val="18"/>
                <w:lang w:val="pl-PL"/>
              </w:rPr>
              <w:t xml:space="preserve"> lub po zakończeniu kontroli </w:t>
            </w:r>
            <w:r w:rsidR="008635DF">
              <w:rPr>
                <w:rFonts w:cs="Arial"/>
                <w:color w:val="0070C0"/>
                <w:sz w:val="18"/>
                <w:szCs w:val="18"/>
                <w:lang w:val="pl-PL"/>
              </w:rPr>
              <w:t>raportu końcowego</w:t>
            </w:r>
            <w:r w:rsidR="00755375">
              <w:rPr>
                <w:rFonts w:cs="Arial"/>
                <w:color w:val="0070C0"/>
                <w:sz w:val="18"/>
                <w:szCs w:val="18"/>
                <w:lang w:val="pl-PL"/>
              </w:rPr>
              <w:t xml:space="preserve"> i wniosku o</w:t>
            </w:r>
            <w:r w:rsidR="0013778E">
              <w:rPr>
                <w:rFonts w:cs="Arial"/>
                <w:color w:val="0070C0"/>
                <w:sz w:val="18"/>
                <w:szCs w:val="18"/>
                <w:lang w:val="pl-PL"/>
              </w:rPr>
              <w:t> </w:t>
            </w:r>
            <w:r w:rsidR="00755375">
              <w:rPr>
                <w:rFonts w:cs="Arial"/>
                <w:color w:val="0070C0"/>
                <w:sz w:val="18"/>
                <w:szCs w:val="18"/>
                <w:lang w:val="pl-PL"/>
              </w:rPr>
              <w:t>płatność</w:t>
            </w:r>
            <w:r w:rsidRPr="00601BD6">
              <w:rPr>
                <w:rFonts w:cs="Arial"/>
                <w:color w:val="0070C0"/>
                <w:sz w:val="18"/>
                <w:szCs w:val="18"/>
                <w:lang w:val="pl-PL"/>
              </w:rPr>
              <w:t>.</w:t>
            </w:r>
          </w:p>
          <w:p w14:paraId="72F5CCCF" w14:textId="3DEF5B5E" w:rsidR="00B606A0" w:rsidRPr="00601BD6" w:rsidRDefault="00DA480E" w:rsidP="0038499A">
            <w:pPr>
              <w:pStyle w:val="Zkladntext3"/>
              <w:widowControl w:val="0"/>
              <w:numPr>
                <w:ilvl w:val="0"/>
                <w:numId w:val="29"/>
              </w:numPr>
              <w:spacing w:line="276" w:lineRule="auto"/>
              <w:ind w:left="993"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raportowania osiągniętych wartości wskaźników produktu i rezultatu projektu.</w:t>
            </w:r>
            <w:r w:rsidR="00B606A0" w:rsidRPr="00601BD6">
              <w:rPr>
                <w:rFonts w:cs="Arial"/>
                <w:color w:val="0070C0"/>
                <w:sz w:val="18"/>
                <w:szCs w:val="18"/>
              </w:rPr>
              <w:t xml:space="preserve"> </w:t>
            </w:r>
            <w:r w:rsidR="00B606A0" w:rsidRPr="00601BD6">
              <w:rPr>
                <w:rFonts w:cs="Arial"/>
                <w:color w:val="0070C0"/>
                <w:sz w:val="18"/>
                <w:szCs w:val="18"/>
                <w:lang w:val="pl-PL"/>
              </w:rPr>
              <w:t xml:space="preserve">W przypadku, gdy wymaga tego charakter wskaźnika rezultatu (zgodnie z załącznikami numer 4 do 7 </w:t>
            </w:r>
            <w:r w:rsidR="003451AA">
              <w:rPr>
                <w:rFonts w:cs="Arial"/>
                <w:color w:val="0070C0"/>
                <w:sz w:val="18"/>
                <w:szCs w:val="18"/>
                <w:lang w:val="pl-PL"/>
              </w:rPr>
              <w:t>Wytycznych</w:t>
            </w:r>
            <w:r w:rsidR="003451AA" w:rsidRPr="00601BD6">
              <w:rPr>
                <w:rFonts w:cs="Arial"/>
                <w:color w:val="0070C0"/>
                <w:sz w:val="18"/>
                <w:szCs w:val="18"/>
                <w:lang w:val="pl-PL"/>
              </w:rPr>
              <w:t xml:space="preserve"> </w:t>
            </w:r>
            <w:r w:rsidR="00B606A0" w:rsidRPr="00601BD6">
              <w:rPr>
                <w:rFonts w:cs="Arial"/>
                <w:color w:val="0070C0"/>
                <w:sz w:val="18"/>
                <w:szCs w:val="18"/>
                <w:lang w:val="pl-PL"/>
              </w:rPr>
              <w:t xml:space="preserve">dla </w:t>
            </w:r>
            <w:r w:rsidR="0013778E">
              <w:rPr>
                <w:rFonts w:cs="Arial"/>
                <w:color w:val="0070C0"/>
                <w:sz w:val="18"/>
                <w:szCs w:val="18"/>
                <w:lang w:val="pl-PL"/>
              </w:rPr>
              <w:t>W</w:t>
            </w:r>
            <w:r w:rsidR="0013778E" w:rsidRPr="00601BD6">
              <w:rPr>
                <w:rFonts w:cs="Arial"/>
                <w:color w:val="0070C0"/>
                <w:sz w:val="18"/>
                <w:szCs w:val="18"/>
                <w:lang w:val="pl-PL"/>
              </w:rPr>
              <w:t>nioskodawc</w:t>
            </w:r>
            <w:r w:rsidR="007806AC">
              <w:rPr>
                <w:rFonts w:cs="Arial"/>
                <w:color w:val="0070C0"/>
                <w:sz w:val="18"/>
                <w:szCs w:val="18"/>
                <w:lang w:val="pl-PL"/>
              </w:rPr>
              <w:t>y</w:t>
            </w:r>
            <w:r w:rsidR="00B606A0" w:rsidRPr="00601BD6">
              <w:rPr>
                <w:rFonts w:cs="Arial"/>
                <w:color w:val="0070C0"/>
                <w:sz w:val="18"/>
                <w:szCs w:val="18"/>
                <w:lang w:val="pl-PL"/>
              </w:rPr>
              <w:t xml:space="preserve">), </w:t>
            </w:r>
            <w:r w:rsidR="003451AA">
              <w:rPr>
                <w:rFonts w:cs="Arial"/>
                <w:color w:val="0070C0"/>
                <w:sz w:val="18"/>
                <w:szCs w:val="18"/>
                <w:lang w:val="pl-PL"/>
              </w:rPr>
              <w:t>B</w:t>
            </w:r>
            <w:r w:rsidR="003451AA" w:rsidRPr="00601BD6">
              <w:rPr>
                <w:rFonts w:cs="Arial"/>
                <w:color w:val="0070C0"/>
                <w:sz w:val="18"/>
                <w:szCs w:val="18"/>
                <w:lang w:val="pl-PL"/>
              </w:rPr>
              <w:t xml:space="preserve">eneficjent </w:t>
            </w:r>
            <w:r w:rsidR="00B606A0" w:rsidRPr="00601BD6">
              <w:rPr>
                <w:rFonts w:cs="Arial"/>
                <w:color w:val="0070C0"/>
                <w:sz w:val="18"/>
                <w:szCs w:val="18"/>
                <w:lang w:val="pl-PL"/>
              </w:rPr>
              <w:t>jest zobowiązany do monitorowania i raportowania tego wskaźnika po zakończeniu realizacji projektu poprzez złożenie jednego raportu z trwałości 1 rok po zakończeniu realizacji projektu.</w:t>
            </w:r>
          </w:p>
          <w:p w14:paraId="5ABF1556" w14:textId="090309F0" w:rsidR="00B606A0" w:rsidRPr="00601BD6" w:rsidRDefault="003A2E69" w:rsidP="0038499A">
            <w:pPr>
              <w:pStyle w:val="Zkladntext3"/>
              <w:widowControl w:val="0"/>
              <w:numPr>
                <w:ilvl w:val="0"/>
                <w:numId w:val="29"/>
              </w:numPr>
              <w:spacing w:line="276" w:lineRule="auto"/>
              <w:ind w:left="993"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zbierania danych dotyczących wskaźników produktu i rezultatu zgodnie z dokumentacją programową oraz zgodnie z procedurą, którą sam wcześniej określił we wniosku projektowym.</w:t>
            </w:r>
          </w:p>
          <w:p w14:paraId="6FA2730F" w14:textId="30629112" w:rsidR="00B606A0" w:rsidRPr="00601BD6" w:rsidRDefault="005704B8" w:rsidP="00A7260D">
            <w:pPr>
              <w:pStyle w:val="Odstavecseseznamem"/>
              <w:numPr>
                <w:ilvl w:val="0"/>
                <w:numId w:val="19"/>
              </w:numPr>
              <w:spacing w:before="240" w:after="120" w:line="276" w:lineRule="auto"/>
              <w:ind w:left="425" w:hanging="425"/>
              <w:jc w:val="both"/>
              <w:rPr>
                <w:rFonts w:cs="Arial"/>
                <w:b/>
                <w:bCs/>
                <w:color w:val="0070C0"/>
                <w:sz w:val="18"/>
                <w:szCs w:val="18"/>
              </w:rPr>
            </w:pPr>
            <w:r>
              <w:rPr>
                <w:rFonts w:cs="Arial"/>
                <w:b/>
                <w:bCs/>
                <w:color w:val="0070C0"/>
                <w:sz w:val="18"/>
                <w:szCs w:val="18"/>
                <w:lang w:val="pl-PL"/>
              </w:rPr>
              <w:t xml:space="preserve">Pomoc </w:t>
            </w:r>
            <w:r w:rsidR="00B606A0" w:rsidRPr="00601BD6">
              <w:rPr>
                <w:rFonts w:cs="Arial"/>
                <w:b/>
                <w:bCs/>
                <w:color w:val="0070C0"/>
                <w:sz w:val="18"/>
                <w:szCs w:val="18"/>
                <w:lang w:val="pl-PL"/>
              </w:rPr>
              <w:t>publiczn</w:t>
            </w:r>
            <w:r>
              <w:rPr>
                <w:rFonts w:cs="Arial"/>
                <w:b/>
                <w:bCs/>
                <w:color w:val="0070C0"/>
                <w:sz w:val="18"/>
                <w:szCs w:val="18"/>
                <w:lang w:val="pl-PL"/>
              </w:rPr>
              <w:t>a</w:t>
            </w:r>
            <w:r w:rsidR="00B606A0" w:rsidRPr="00601BD6">
              <w:rPr>
                <w:rFonts w:cs="Arial"/>
                <w:b/>
                <w:bCs/>
                <w:color w:val="0070C0"/>
                <w:sz w:val="18"/>
                <w:szCs w:val="18"/>
                <w:lang w:val="pl-PL"/>
              </w:rPr>
              <w:t>, zasady horyzontalne</w:t>
            </w:r>
          </w:p>
          <w:p w14:paraId="4624F917" w14:textId="19144C6E" w:rsidR="00B606A0" w:rsidRPr="00601BD6" w:rsidRDefault="00BC725D" w:rsidP="001347DA">
            <w:pPr>
              <w:pStyle w:val="Zkladntext3"/>
              <w:widowControl w:val="0"/>
              <w:spacing w:line="276" w:lineRule="auto"/>
              <w:jc w:val="both"/>
              <w:rPr>
                <w:rFonts w:cs="Arial"/>
                <w:color w:val="0070C0"/>
                <w:sz w:val="18"/>
                <w:szCs w:val="18"/>
                <w:lang w:val="pl-PL"/>
              </w:rPr>
            </w:pPr>
            <w:r>
              <w:rPr>
                <w:rFonts w:cs="Arial"/>
                <w:color w:val="0070C0"/>
                <w:sz w:val="18"/>
                <w:szCs w:val="18"/>
                <w:lang w:val="pl-PL"/>
              </w:rPr>
              <w:t>B</w:t>
            </w:r>
            <w:r w:rsidR="00B606A0" w:rsidRPr="00601BD6">
              <w:rPr>
                <w:rFonts w:cs="Arial"/>
                <w:color w:val="0070C0"/>
                <w:sz w:val="18"/>
                <w:szCs w:val="18"/>
                <w:lang w:val="pl-PL"/>
              </w:rPr>
              <w:t xml:space="preserve">eneficjent jest odpowiedzialny za zapewnienie tego, że podczas realizacji projektu oraz w okresie zgodnie z art. </w:t>
            </w:r>
            <w:r w:rsidR="00C82ABA">
              <w:rPr>
                <w:rFonts w:cs="Arial"/>
                <w:color w:val="0070C0"/>
                <w:sz w:val="18"/>
                <w:szCs w:val="18"/>
                <w:lang w:val="pl-PL"/>
              </w:rPr>
              <w:t>4</w:t>
            </w:r>
            <w:r w:rsidR="00C82ABA" w:rsidRPr="00601BD6">
              <w:rPr>
                <w:rFonts w:cs="Arial"/>
                <w:color w:val="0070C0"/>
                <w:sz w:val="18"/>
                <w:szCs w:val="18"/>
                <w:lang w:val="pl-PL"/>
              </w:rPr>
              <w:t xml:space="preserve"> </w:t>
            </w:r>
            <w:r w:rsidR="00B606A0" w:rsidRPr="00601BD6">
              <w:rPr>
                <w:rFonts w:cs="Arial"/>
                <w:color w:val="0070C0"/>
                <w:sz w:val="18"/>
                <w:szCs w:val="18"/>
                <w:lang w:val="pl-PL"/>
              </w:rPr>
              <w:t>pkt. 3 tej umowy będą przestrzegane przepisy regulujące pomoc publiczną oraz zasady horyzontalne (równość szans i niedyskryminacja, równość płci i zrównoważony rozwój).</w:t>
            </w:r>
          </w:p>
          <w:p w14:paraId="2C2E14CC" w14:textId="77777777" w:rsidR="00CD23F0" w:rsidRPr="00601BD6" w:rsidRDefault="00CD23F0" w:rsidP="001347DA">
            <w:pPr>
              <w:pStyle w:val="Zkladntext3"/>
              <w:widowControl w:val="0"/>
              <w:spacing w:line="276" w:lineRule="auto"/>
              <w:jc w:val="both"/>
              <w:rPr>
                <w:rFonts w:cs="Arial"/>
                <w:color w:val="0070C0"/>
                <w:sz w:val="18"/>
                <w:szCs w:val="18"/>
              </w:rPr>
            </w:pPr>
          </w:p>
          <w:p w14:paraId="1374BDE7"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Kontrola/audyt</w:t>
            </w:r>
            <w:r w:rsidRPr="00601BD6">
              <w:rPr>
                <w:rFonts w:cs="Arial"/>
                <w:b/>
                <w:bCs/>
                <w:color w:val="0070C0"/>
                <w:sz w:val="18"/>
                <w:szCs w:val="18"/>
                <w:vertAlign w:val="superscript"/>
              </w:rPr>
              <w:footnoteReference w:id="11"/>
            </w:r>
          </w:p>
          <w:p w14:paraId="7955F3F0" w14:textId="0CC26017" w:rsidR="00B606A0" w:rsidRPr="00601BD6" w:rsidRDefault="00B606A0" w:rsidP="00C02889">
            <w:pPr>
              <w:pStyle w:val="Zkladntext3"/>
              <w:widowControl w:val="0"/>
              <w:numPr>
                <w:ilvl w:val="1"/>
                <w:numId w:val="28"/>
              </w:numPr>
              <w:spacing w:line="276" w:lineRule="auto"/>
              <w:ind w:left="553" w:hanging="553"/>
              <w:jc w:val="both"/>
              <w:rPr>
                <w:rFonts w:cs="Arial"/>
                <w:color w:val="0070C0"/>
                <w:sz w:val="18"/>
                <w:szCs w:val="18"/>
              </w:rPr>
            </w:pPr>
            <w:r w:rsidRPr="00601BD6">
              <w:rPr>
                <w:rFonts w:cs="Arial"/>
                <w:color w:val="0070C0"/>
                <w:sz w:val="18"/>
                <w:szCs w:val="18"/>
                <w:lang w:val="pl-PL"/>
              </w:rPr>
              <w:t>Beneficjent jest zobowiązany w celu weryfikacji wypełnienia zobowiązań wynikających z</w:t>
            </w:r>
            <w:r w:rsidR="0013778E">
              <w:rPr>
                <w:rFonts w:cs="Arial"/>
                <w:color w:val="0070C0"/>
                <w:sz w:val="18"/>
                <w:szCs w:val="18"/>
                <w:lang w:val="pl-PL"/>
              </w:rPr>
              <w:t> </w:t>
            </w:r>
            <w:r w:rsidRPr="00601BD6">
              <w:rPr>
                <w:rFonts w:cs="Arial"/>
                <w:color w:val="0070C0"/>
                <w:sz w:val="18"/>
                <w:szCs w:val="18"/>
                <w:lang w:val="pl-PL"/>
              </w:rPr>
              <w:t>niniejszej umowy lub z określonych przepisów prawa, do stworzenia warunków do przeprowadzenia kontroli lub audytu związanego z realizacją projektu oraz do umożliwienia osobie kontrolującej korzystania z przysługujących jej uprawnień określonych w</w:t>
            </w:r>
            <w:r w:rsidR="0013778E">
              <w:rPr>
                <w:rFonts w:cs="Arial"/>
                <w:color w:val="0070C0"/>
                <w:sz w:val="18"/>
                <w:szCs w:val="18"/>
                <w:lang w:val="pl-PL"/>
              </w:rPr>
              <w:t> </w:t>
            </w:r>
            <w:r w:rsidRPr="00601BD6">
              <w:rPr>
                <w:rFonts w:cs="Arial"/>
                <w:color w:val="0070C0"/>
                <w:sz w:val="18"/>
                <w:szCs w:val="18"/>
                <w:lang w:val="pl-PL"/>
              </w:rPr>
              <w:t>odpowiednich przepisach prawa.</w:t>
            </w:r>
            <w:r w:rsidRPr="00601BD6">
              <w:rPr>
                <w:rFonts w:cs="Arial"/>
                <w:color w:val="0070C0"/>
                <w:sz w:val="18"/>
                <w:szCs w:val="18"/>
              </w:rPr>
              <w:t xml:space="preserve"> </w:t>
            </w:r>
            <w:r w:rsidRPr="00601BD6">
              <w:rPr>
                <w:rFonts w:cs="Arial"/>
                <w:color w:val="0070C0"/>
                <w:sz w:val="18"/>
                <w:szCs w:val="18"/>
                <w:lang w:val="pl-PL"/>
              </w:rPr>
              <w:t xml:space="preserve">Obowiązek ten musi również zostać </w:t>
            </w:r>
            <w:r w:rsidR="00C82ABA" w:rsidRPr="00C82ABA">
              <w:rPr>
                <w:rFonts w:cs="Arial"/>
                <w:color w:val="0070C0"/>
                <w:sz w:val="18"/>
                <w:szCs w:val="18"/>
                <w:lang w:val="pl-PL"/>
              </w:rPr>
              <w:t>przeniesiony w</w:t>
            </w:r>
            <w:r w:rsidR="0013778E">
              <w:rPr>
                <w:rFonts w:cs="Arial"/>
                <w:color w:val="0070C0"/>
                <w:sz w:val="18"/>
                <w:szCs w:val="18"/>
                <w:lang w:val="pl-PL"/>
              </w:rPr>
              <w:t> </w:t>
            </w:r>
            <w:r w:rsidR="00C82ABA" w:rsidRPr="00C82ABA">
              <w:rPr>
                <w:rFonts w:cs="Arial"/>
                <w:color w:val="0070C0"/>
                <w:sz w:val="18"/>
                <w:szCs w:val="18"/>
                <w:lang w:val="pl-PL"/>
              </w:rPr>
              <w:t>ramach stosunku umownego również na pozostałych</w:t>
            </w:r>
            <w:r w:rsidRPr="00601BD6">
              <w:rPr>
                <w:rFonts w:cs="Arial"/>
                <w:color w:val="0070C0"/>
                <w:sz w:val="18"/>
                <w:szCs w:val="18"/>
                <w:lang w:val="pl-PL"/>
              </w:rPr>
              <w:t xml:space="preserve"> partnerów projektu.</w:t>
            </w:r>
            <w:r w:rsidRPr="00601BD6">
              <w:rPr>
                <w:rFonts w:cs="Arial"/>
                <w:color w:val="0070C0"/>
                <w:sz w:val="18"/>
                <w:szCs w:val="18"/>
              </w:rPr>
              <w:t xml:space="preserve"> </w:t>
            </w:r>
            <w:r w:rsidRPr="00601BD6">
              <w:rPr>
                <w:rFonts w:cs="Arial"/>
                <w:color w:val="0070C0"/>
                <w:sz w:val="18"/>
                <w:szCs w:val="18"/>
                <w:lang w:val="pl-PL"/>
              </w:rPr>
              <w:t xml:space="preserve">Beneficjent musi </w:t>
            </w:r>
            <w:r w:rsidR="00C82ABA" w:rsidRPr="00C82ABA">
              <w:rPr>
                <w:rFonts w:cs="Arial"/>
                <w:color w:val="0070C0"/>
                <w:sz w:val="18"/>
                <w:szCs w:val="18"/>
                <w:lang w:val="pl-PL"/>
              </w:rPr>
              <w:t>w szczególności</w:t>
            </w:r>
            <w:r w:rsidR="00C82ABA">
              <w:rPr>
                <w:rFonts w:cs="Arial"/>
                <w:color w:val="0070C0"/>
                <w:sz w:val="18"/>
                <w:szCs w:val="18"/>
                <w:lang w:val="pl-PL"/>
              </w:rPr>
              <w:t xml:space="preserve"> </w:t>
            </w:r>
            <w:r w:rsidRPr="00601BD6">
              <w:rPr>
                <w:rFonts w:cs="Arial"/>
                <w:color w:val="0070C0"/>
                <w:sz w:val="18"/>
                <w:szCs w:val="18"/>
                <w:lang w:val="pl-PL"/>
              </w:rPr>
              <w:t xml:space="preserve">udostępnić </w:t>
            </w:r>
            <w:r w:rsidR="00C82ABA">
              <w:rPr>
                <w:rFonts w:cs="Arial"/>
                <w:color w:val="0070C0"/>
                <w:sz w:val="18"/>
                <w:szCs w:val="18"/>
                <w:lang w:val="pl-PL"/>
              </w:rPr>
              <w:t>wszystkie</w:t>
            </w:r>
            <w:r w:rsidR="00C82ABA" w:rsidRPr="00601BD6">
              <w:rPr>
                <w:rFonts w:cs="Arial"/>
                <w:color w:val="0070C0"/>
                <w:sz w:val="18"/>
                <w:szCs w:val="18"/>
                <w:lang w:val="pl-PL"/>
              </w:rPr>
              <w:t xml:space="preserve"> </w:t>
            </w:r>
            <w:r w:rsidRPr="00601BD6">
              <w:rPr>
                <w:rFonts w:cs="Arial"/>
                <w:color w:val="0070C0"/>
                <w:sz w:val="18"/>
                <w:szCs w:val="18"/>
                <w:lang w:val="pl-PL"/>
              </w:rPr>
              <w:t xml:space="preserve">dokumenty związane z realizacją projektu, umożliwić </w:t>
            </w:r>
            <w:r w:rsidRPr="00601BD6">
              <w:rPr>
                <w:rFonts w:cs="Arial"/>
                <w:color w:val="0070C0"/>
                <w:sz w:val="18"/>
                <w:szCs w:val="18"/>
                <w:lang w:val="pl-PL"/>
              </w:rPr>
              <w:lastRenderedPageBreak/>
              <w:t>bieżącą weryfikację zgodności danych dotyczących realizacji projektu przedstawionych w</w:t>
            </w:r>
            <w:r w:rsidR="0013778E">
              <w:rPr>
                <w:rFonts w:cs="Arial"/>
                <w:color w:val="0070C0"/>
                <w:sz w:val="18"/>
                <w:szCs w:val="18"/>
                <w:lang w:val="pl-PL"/>
              </w:rPr>
              <w:t> </w:t>
            </w:r>
            <w:r w:rsidR="00294356">
              <w:rPr>
                <w:rFonts w:cs="Arial"/>
                <w:color w:val="0070C0"/>
                <w:sz w:val="18"/>
                <w:szCs w:val="18"/>
                <w:lang w:val="pl-PL"/>
              </w:rPr>
              <w:t>raporcie</w:t>
            </w:r>
            <w:r w:rsidR="00294356" w:rsidRPr="00601BD6">
              <w:rPr>
                <w:rFonts w:cs="Arial"/>
                <w:color w:val="0070C0"/>
                <w:sz w:val="18"/>
                <w:szCs w:val="18"/>
                <w:lang w:val="pl-PL"/>
              </w:rPr>
              <w:t xml:space="preserve"> </w:t>
            </w:r>
            <w:r w:rsidRPr="00601BD6">
              <w:rPr>
                <w:rFonts w:cs="Arial"/>
                <w:color w:val="0070C0"/>
                <w:sz w:val="18"/>
                <w:szCs w:val="18"/>
                <w:lang w:val="pl-PL"/>
              </w:rPr>
              <w:t xml:space="preserve">z realizacji projektu lub trwałości projektu ze stanem faktycznym w miejscu jego realizacji oraz </w:t>
            </w:r>
            <w:r w:rsidR="00294356" w:rsidRPr="00294356">
              <w:rPr>
                <w:rFonts w:cs="Arial"/>
                <w:color w:val="0070C0"/>
                <w:sz w:val="18"/>
                <w:szCs w:val="18"/>
                <w:lang w:val="pl-PL"/>
              </w:rPr>
              <w:t>zapewnić współpracę</w:t>
            </w:r>
            <w:r w:rsidR="00294356">
              <w:rPr>
                <w:rFonts w:cs="Arial"/>
                <w:color w:val="0070C0"/>
                <w:sz w:val="18"/>
                <w:szCs w:val="18"/>
                <w:lang w:val="pl-PL"/>
              </w:rPr>
              <w:t xml:space="preserve"> </w:t>
            </w:r>
            <w:r w:rsidRPr="00601BD6">
              <w:rPr>
                <w:rFonts w:cs="Arial"/>
                <w:color w:val="0070C0"/>
                <w:sz w:val="18"/>
                <w:szCs w:val="18"/>
                <w:lang w:val="pl-PL"/>
              </w:rPr>
              <w:t>z wszystkimi organami uprawnionymi do przeprowadzania kontroli/audytu.</w:t>
            </w:r>
            <w:r w:rsidRPr="00601BD6">
              <w:rPr>
                <w:rFonts w:cs="Arial"/>
                <w:color w:val="0070C0"/>
                <w:sz w:val="18"/>
                <w:szCs w:val="18"/>
              </w:rPr>
              <w:t xml:space="preserve"> </w:t>
            </w:r>
            <w:r w:rsidRPr="00601BD6">
              <w:rPr>
                <w:rFonts w:cs="Arial"/>
                <w:color w:val="0070C0"/>
                <w:sz w:val="18"/>
                <w:szCs w:val="18"/>
                <w:lang w:val="pl-PL"/>
              </w:rPr>
              <w:t xml:space="preserve">Organami tymi są Euroregion </w:t>
            </w:r>
            <w:r w:rsidR="002E10C9" w:rsidRPr="00601BD6">
              <w:rPr>
                <w:rFonts w:cs="Arial"/>
                <w:color w:val="0070C0"/>
                <w:sz w:val="18"/>
                <w:szCs w:val="18"/>
                <w:lang w:val="pl-PL"/>
              </w:rPr>
              <w:t>Silesia - CZ</w:t>
            </w:r>
            <w:r w:rsidRPr="00601BD6">
              <w:rPr>
                <w:rFonts w:cs="Arial"/>
                <w:color w:val="0070C0"/>
                <w:sz w:val="18"/>
                <w:szCs w:val="18"/>
                <w:lang w:val="pl-PL"/>
              </w:rPr>
              <w:t xml:space="preserve"> jako </w:t>
            </w:r>
            <w:r w:rsidR="00CD23F0">
              <w:rPr>
                <w:rFonts w:cs="Arial"/>
                <w:color w:val="0070C0"/>
                <w:sz w:val="18"/>
                <w:szCs w:val="18"/>
                <w:lang w:val="pl-PL"/>
              </w:rPr>
              <w:t>Zarządzający FMP</w:t>
            </w:r>
            <w:r w:rsidRPr="00601BD6">
              <w:rPr>
                <w:rFonts w:cs="Arial"/>
                <w:color w:val="0070C0"/>
                <w:sz w:val="18"/>
                <w:szCs w:val="18"/>
                <w:lang w:val="pl-PL"/>
              </w:rPr>
              <w:t xml:space="preserve">, Instytucja Zarządzająca programem Ministerstwo Rozwoju Regionalnego Republiki Czeskiej i jego </w:t>
            </w:r>
            <w:r w:rsidR="00294356">
              <w:rPr>
                <w:rFonts w:cs="Arial"/>
                <w:color w:val="0070C0"/>
                <w:sz w:val="18"/>
                <w:szCs w:val="18"/>
                <w:lang w:val="pl-PL"/>
              </w:rPr>
              <w:t>podmioty</w:t>
            </w:r>
            <w:r w:rsidR="00294356" w:rsidRPr="00601BD6">
              <w:rPr>
                <w:rFonts w:cs="Arial"/>
                <w:color w:val="0070C0"/>
                <w:sz w:val="18"/>
                <w:szCs w:val="18"/>
                <w:lang w:val="pl-PL"/>
              </w:rPr>
              <w:t xml:space="preserve"> </w:t>
            </w:r>
            <w:r w:rsidRPr="00601BD6">
              <w:rPr>
                <w:rFonts w:cs="Arial"/>
                <w:color w:val="0070C0"/>
                <w:sz w:val="18"/>
                <w:szCs w:val="18"/>
                <w:lang w:val="pl-PL"/>
              </w:rPr>
              <w:t>pośredniczące (kontrolerzy, wspólny sekretariat), Instytucja Krajowa, Instytucja Audytowa, Komisja Europejska, Europejski Trybunał Obrachunkowy i inne organy krajowe</w:t>
            </w:r>
            <w:r w:rsidRPr="00601BD6">
              <w:rPr>
                <w:rFonts w:cs="Arial"/>
                <w:color w:val="0070C0"/>
                <w:sz w:val="18"/>
                <w:szCs w:val="18"/>
                <w:vertAlign w:val="superscript"/>
                <w:lang w:val="pl-PL"/>
              </w:rPr>
              <w:footnoteReference w:id="12"/>
            </w:r>
            <w:r w:rsidRPr="00601BD6">
              <w:rPr>
                <w:rFonts w:cs="Arial"/>
                <w:color w:val="0070C0"/>
                <w:sz w:val="18"/>
                <w:szCs w:val="18"/>
                <w:lang w:val="pl-PL"/>
              </w:rPr>
              <w:t xml:space="preserve"> upoważnione do przeprowadzania kontroli.</w:t>
            </w:r>
          </w:p>
          <w:p w14:paraId="717C48A7" w14:textId="0DD9A5E4" w:rsidR="00B606A0" w:rsidRPr="00601BD6" w:rsidRDefault="0098628F" w:rsidP="0038499A">
            <w:pPr>
              <w:pStyle w:val="Zkladntext3"/>
              <w:widowControl w:val="0"/>
              <w:numPr>
                <w:ilvl w:val="1"/>
                <w:numId w:val="28"/>
              </w:numPr>
              <w:spacing w:line="276" w:lineRule="auto"/>
              <w:ind w:left="567" w:hanging="573"/>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również zobowiązany do wdrożenia środków mających na celu usunięcie nieprawidłowości stwierdzonych podczas tych kontroli i wdrożeniu środków nałożonych na niego przez organy upoważnione do przeprowadzenia kontroli/audytu w terminie oraz zakresie i jakości zgodnie z wymaganiami określonymi przez właściwy organ.</w:t>
            </w:r>
            <w:r w:rsidR="00B606A0" w:rsidRPr="00601BD6">
              <w:rPr>
                <w:rFonts w:cs="Arial"/>
                <w:color w:val="0070C0"/>
                <w:sz w:val="18"/>
                <w:szCs w:val="18"/>
              </w:rPr>
              <w:t xml:space="preserve"> </w:t>
            </w:r>
            <w:r w:rsidR="00B606A0" w:rsidRPr="00601BD6">
              <w:rPr>
                <w:rFonts w:cs="Arial"/>
                <w:color w:val="0070C0"/>
                <w:sz w:val="18"/>
                <w:szCs w:val="18"/>
                <w:lang w:val="pl-PL"/>
              </w:rPr>
              <w:t>Informacje o</w:t>
            </w:r>
            <w:r w:rsidR="0013778E">
              <w:rPr>
                <w:rFonts w:cs="Arial"/>
                <w:color w:val="0070C0"/>
                <w:sz w:val="18"/>
                <w:szCs w:val="18"/>
                <w:lang w:val="pl-PL"/>
              </w:rPr>
              <w:t> </w:t>
            </w:r>
            <w:r w:rsidR="00B606A0" w:rsidRPr="00601BD6">
              <w:rPr>
                <w:rFonts w:cs="Arial"/>
                <w:color w:val="0070C0"/>
                <w:sz w:val="18"/>
                <w:szCs w:val="18"/>
                <w:lang w:val="pl-PL"/>
              </w:rPr>
              <w:t xml:space="preserve">przeprowadzonych kontrolach/audytach, ich wynikach oraz statusie wdrożenia środków zaproponowanych w ramach kontroli/audytu muszą być przez </w:t>
            </w:r>
            <w:r w:rsidR="00294356">
              <w:rPr>
                <w:rFonts w:cs="Arial"/>
                <w:color w:val="0070C0"/>
                <w:sz w:val="18"/>
                <w:szCs w:val="18"/>
                <w:lang w:val="pl-PL"/>
              </w:rPr>
              <w:t>B</w:t>
            </w:r>
            <w:r w:rsidR="00294356" w:rsidRPr="00601BD6">
              <w:rPr>
                <w:rFonts w:cs="Arial"/>
                <w:color w:val="0070C0"/>
                <w:sz w:val="18"/>
                <w:szCs w:val="18"/>
                <w:lang w:val="pl-PL"/>
              </w:rPr>
              <w:t xml:space="preserve">eneficjenta </w:t>
            </w:r>
            <w:r w:rsidR="00B606A0" w:rsidRPr="00601BD6">
              <w:rPr>
                <w:rFonts w:cs="Arial"/>
                <w:color w:val="0070C0"/>
                <w:sz w:val="18"/>
                <w:szCs w:val="18"/>
                <w:lang w:val="pl-PL"/>
              </w:rPr>
              <w:t>zawarte w</w:t>
            </w:r>
            <w:r w:rsidR="0013778E">
              <w:rPr>
                <w:rFonts w:cs="Arial"/>
                <w:color w:val="0070C0"/>
                <w:sz w:val="18"/>
                <w:szCs w:val="18"/>
                <w:lang w:val="pl-PL"/>
              </w:rPr>
              <w:t> </w:t>
            </w:r>
            <w:r w:rsidR="00294356">
              <w:rPr>
                <w:rFonts w:cs="Arial"/>
                <w:color w:val="0070C0"/>
                <w:sz w:val="18"/>
                <w:szCs w:val="18"/>
                <w:lang w:val="pl-PL"/>
              </w:rPr>
              <w:t>raportach</w:t>
            </w:r>
            <w:r w:rsidR="00294356" w:rsidRPr="00601BD6">
              <w:rPr>
                <w:rFonts w:cs="Arial"/>
                <w:color w:val="0070C0"/>
                <w:sz w:val="18"/>
                <w:szCs w:val="18"/>
                <w:lang w:val="pl-PL"/>
              </w:rPr>
              <w:t xml:space="preserve"> </w:t>
            </w:r>
            <w:r w:rsidR="00B606A0" w:rsidRPr="00601BD6">
              <w:rPr>
                <w:rFonts w:cs="Arial"/>
                <w:color w:val="0070C0"/>
                <w:sz w:val="18"/>
                <w:szCs w:val="18"/>
                <w:lang w:val="pl-PL"/>
              </w:rPr>
              <w:t>z realizacji lub trwałości projektu.</w:t>
            </w:r>
            <w:r w:rsidR="00B606A0" w:rsidRPr="00601BD6">
              <w:rPr>
                <w:rFonts w:cs="Arial"/>
                <w:color w:val="0070C0"/>
                <w:sz w:val="18"/>
                <w:szCs w:val="18"/>
              </w:rPr>
              <w:t xml:space="preserve"> </w:t>
            </w:r>
            <w:r w:rsidR="00B606A0" w:rsidRPr="00601BD6">
              <w:rPr>
                <w:rFonts w:cs="Arial"/>
                <w:color w:val="0070C0"/>
                <w:sz w:val="18"/>
                <w:szCs w:val="18"/>
                <w:lang w:val="pl-PL"/>
              </w:rPr>
              <w:t xml:space="preserve">Na wniosek Instytucji </w:t>
            </w:r>
            <w:r w:rsidR="00294356">
              <w:rPr>
                <w:rFonts w:cs="Arial"/>
                <w:color w:val="0070C0"/>
                <w:sz w:val="18"/>
                <w:szCs w:val="18"/>
                <w:lang w:val="pl-PL"/>
              </w:rPr>
              <w:t>Z</w:t>
            </w:r>
            <w:r w:rsidR="00294356" w:rsidRPr="00601BD6">
              <w:rPr>
                <w:rFonts w:cs="Arial"/>
                <w:color w:val="0070C0"/>
                <w:sz w:val="18"/>
                <w:szCs w:val="18"/>
                <w:lang w:val="pl-PL"/>
              </w:rPr>
              <w:t>arządzającej</w:t>
            </w:r>
            <w:r w:rsidR="00B606A0" w:rsidRPr="00601BD6">
              <w:rPr>
                <w:rFonts w:cs="Arial"/>
                <w:color w:val="0070C0"/>
                <w:sz w:val="18"/>
                <w:szCs w:val="18"/>
                <w:lang w:val="pl-PL"/>
              </w:rPr>
              <w:t xml:space="preserve">, </w:t>
            </w:r>
            <w:r w:rsidR="00294356">
              <w:rPr>
                <w:rFonts w:cs="Arial"/>
                <w:color w:val="0070C0"/>
                <w:sz w:val="18"/>
                <w:szCs w:val="18"/>
                <w:lang w:val="pl-PL"/>
              </w:rPr>
              <w:t>I</w:t>
            </w:r>
            <w:r w:rsidR="00294356" w:rsidRPr="00601BD6">
              <w:rPr>
                <w:rFonts w:cs="Arial"/>
                <w:color w:val="0070C0"/>
                <w:sz w:val="18"/>
                <w:szCs w:val="18"/>
                <w:lang w:val="pl-PL"/>
              </w:rPr>
              <w:t xml:space="preserve">nstytucji </w:t>
            </w:r>
            <w:r w:rsidR="00294356">
              <w:rPr>
                <w:rFonts w:cs="Arial"/>
                <w:color w:val="0070C0"/>
                <w:sz w:val="18"/>
                <w:szCs w:val="18"/>
                <w:lang w:val="pl-PL"/>
              </w:rPr>
              <w:t>K</w:t>
            </w:r>
            <w:r w:rsidR="00294356" w:rsidRPr="00601BD6">
              <w:rPr>
                <w:rFonts w:cs="Arial"/>
                <w:color w:val="0070C0"/>
                <w:sz w:val="18"/>
                <w:szCs w:val="18"/>
                <w:lang w:val="pl-PL"/>
              </w:rPr>
              <w:t>rajowej</w:t>
            </w:r>
            <w:r w:rsidR="00B606A0" w:rsidRPr="00601BD6">
              <w:rPr>
                <w:rFonts w:cs="Arial"/>
                <w:color w:val="0070C0"/>
                <w:sz w:val="18"/>
                <w:szCs w:val="18"/>
                <w:lang w:val="pl-PL"/>
              </w:rPr>
              <w:t xml:space="preserve">, instytucji pośredniczących (kontrolerów, wspólnego sekretariatu), </w:t>
            </w:r>
            <w:r w:rsidR="00294356">
              <w:rPr>
                <w:rFonts w:cs="Arial"/>
                <w:color w:val="0070C0"/>
                <w:sz w:val="18"/>
                <w:szCs w:val="18"/>
                <w:lang w:val="pl-PL"/>
              </w:rPr>
              <w:t>I</w:t>
            </w:r>
            <w:r w:rsidR="00B606A0" w:rsidRPr="00601BD6">
              <w:rPr>
                <w:rFonts w:cs="Arial"/>
                <w:color w:val="0070C0"/>
                <w:sz w:val="18"/>
                <w:szCs w:val="18"/>
                <w:lang w:val="pl-PL"/>
              </w:rPr>
              <w:t xml:space="preserve">nstytucji </w:t>
            </w:r>
            <w:r w:rsidR="00294356">
              <w:rPr>
                <w:rFonts w:cs="Arial"/>
                <w:color w:val="0070C0"/>
                <w:sz w:val="18"/>
                <w:szCs w:val="18"/>
                <w:lang w:val="pl-PL"/>
              </w:rPr>
              <w:t>P</w:t>
            </w:r>
            <w:r w:rsidR="00B606A0" w:rsidRPr="00601BD6">
              <w:rPr>
                <w:rFonts w:cs="Arial"/>
                <w:color w:val="0070C0"/>
                <w:sz w:val="18"/>
                <w:szCs w:val="18"/>
                <w:lang w:val="pl-PL"/>
              </w:rPr>
              <w:t xml:space="preserve">łatniczej lub </w:t>
            </w:r>
            <w:r w:rsidR="00294356">
              <w:rPr>
                <w:rFonts w:cs="Arial"/>
                <w:color w:val="0070C0"/>
                <w:sz w:val="18"/>
                <w:szCs w:val="18"/>
                <w:lang w:val="pl-PL"/>
              </w:rPr>
              <w:t>I</w:t>
            </w:r>
            <w:r w:rsidR="00B606A0" w:rsidRPr="00601BD6">
              <w:rPr>
                <w:rFonts w:cs="Arial"/>
                <w:color w:val="0070C0"/>
                <w:sz w:val="18"/>
                <w:szCs w:val="18"/>
                <w:lang w:val="pl-PL"/>
              </w:rPr>
              <w:t xml:space="preserve">nstytucji </w:t>
            </w:r>
            <w:r w:rsidR="00294356">
              <w:rPr>
                <w:rFonts w:cs="Arial"/>
                <w:color w:val="0070C0"/>
                <w:sz w:val="18"/>
                <w:szCs w:val="18"/>
                <w:lang w:val="pl-PL"/>
              </w:rPr>
              <w:t>A</w:t>
            </w:r>
            <w:r w:rsidR="00B606A0" w:rsidRPr="00601BD6">
              <w:rPr>
                <w:rFonts w:cs="Arial"/>
                <w:color w:val="0070C0"/>
                <w:sz w:val="18"/>
                <w:szCs w:val="18"/>
                <w:lang w:val="pl-PL"/>
              </w:rPr>
              <w:t xml:space="preserve">udytowej </w:t>
            </w:r>
            <w:r w:rsidR="00294356">
              <w:rPr>
                <w:rFonts w:cs="Arial"/>
                <w:color w:val="0070C0"/>
                <w:sz w:val="18"/>
                <w:szCs w:val="18"/>
                <w:lang w:val="pl-PL"/>
              </w:rPr>
              <w:t>B</w:t>
            </w:r>
            <w:r w:rsidR="00B606A0" w:rsidRPr="00601BD6">
              <w:rPr>
                <w:rFonts w:cs="Arial"/>
                <w:color w:val="0070C0"/>
                <w:sz w:val="18"/>
                <w:szCs w:val="18"/>
                <w:lang w:val="pl-PL"/>
              </w:rPr>
              <w:t xml:space="preserve">eneficjent powinien przekazać informacje na temat wyników kontroli i audytów, w tym </w:t>
            </w:r>
            <w:r w:rsidR="00294356">
              <w:rPr>
                <w:rFonts w:cs="Arial"/>
                <w:color w:val="0070C0"/>
                <w:sz w:val="18"/>
                <w:szCs w:val="18"/>
                <w:lang w:val="pl-PL"/>
              </w:rPr>
              <w:t>protokoły</w:t>
            </w:r>
            <w:r w:rsidR="00294356" w:rsidRPr="00601BD6">
              <w:rPr>
                <w:rFonts w:cs="Arial"/>
                <w:color w:val="0070C0"/>
                <w:sz w:val="18"/>
                <w:szCs w:val="18"/>
                <w:lang w:val="pl-PL"/>
              </w:rPr>
              <w:t xml:space="preserve"> </w:t>
            </w:r>
            <w:r w:rsidR="00B606A0" w:rsidRPr="00601BD6">
              <w:rPr>
                <w:rFonts w:cs="Arial"/>
                <w:color w:val="0070C0"/>
                <w:sz w:val="18"/>
                <w:szCs w:val="18"/>
                <w:lang w:val="pl-PL"/>
              </w:rPr>
              <w:t xml:space="preserve">z kontroli i </w:t>
            </w:r>
            <w:r w:rsidR="00294356">
              <w:rPr>
                <w:rFonts w:cs="Arial"/>
                <w:color w:val="0070C0"/>
                <w:sz w:val="18"/>
                <w:szCs w:val="18"/>
                <w:lang w:val="pl-PL"/>
              </w:rPr>
              <w:t>protokoły</w:t>
            </w:r>
            <w:r w:rsidR="00294356" w:rsidRPr="00601BD6">
              <w:rPr>
                <w:rFonts w:cs="Arial"/>
                <w:color w:val="0070C0"/>
                <w:sz w:val="18"/>
                <w:szCs w:val="18"/>
                <w:lang w:val="pl-PL"/>
              </w:rPr>
              <w:t xml:space="preserve"> </w:t>
            </w:r>
            <w:r w:rsidR="00B606A0" w:rsidRPr="00601BD6">
              <w:rPr>
                <w:rFonts w:cs="Arial"/>
                <w:color w:val="0070C0"/>
                <w:sz w:val="18"/>
                <w:szCs w:val="18"/>
                <w:lang w:val="pl-PL"/>
              </w:rPr>
              <w:t>z audytu.</w:t>
            </w:r>
          </w:p>
          <w:p w14:paraId="47FC2DD2"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Promocja</w:t>
            </w:r>
          </w:p>
          <w:p w14:paraId="3076B492" w14:textId="1CFCB864"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Beneficjent jest zobowiązany do promowania projektu zgodnie ze środkami określonymi we wniosku o udzielenie dofinansowania oraz zgodnie z art. 50 rozporządzenia (UE) 2021/1060 (rozporządzenie ogólne) i załącznikiem IX do rozporządzenia ogólnego oraz art. 36 ust. 4 i 5 rozporządzenia (UE) 2021/1059 (rozporządzenie </w:t>
            </w:r>
            <w:proofErr w:type="spellStart"/>
            <w:r w:rsidRPr="00601BD6">
              <w:rPr>
                <w:rFonts w:cs="Arial"/>
                <w:color w:val="0070C0"/>
                <w:sz w:val="18"/>
                <w:szCs w:val="18"/>
                <w:lang w:val="pl-PL"/>
              </w:rPr>
              <w:t>Interreg</w:t>
            </w:r>
            <w:proofErr w:type="spellEnd"/>
            <w:r w:rsidRPr="00601BD6">
              <w:rPr>
                <w:rFonts w:cs="Arial"/>
                <w:color w:val="0070C0"/>
                <w:sz w:val="18"/>
                <w:szCs w:val="18"/>
                <w:lang w:val="pl-PL"/>
              </w:rPr>
              <w:t>).</w:t>
            </w:r>
          </w:p>
          <w:p w14:paraId="54FA125D" w14:textId="71AFA05B"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Beneficjent jest zobowiązany do </w:t>
            </w:r>
            <w:r w:rsidR="00294356">
              <w:rPr>
                <w:rFonts w:cs="Arial"/>
                <w:color w:val="0070C0"/>
                <w:sz w:val="18"/>
                <w:szCs w:val="18"/>
                <w:lang w:val="pl-PL"/>
              </w:rPr>
              <w:t>współpracy</w:t>
            </w:r>
            <w:r w:rsidRPr="00601BD6">
              <w:rPr>
                <w:rFonts w:cs="Arial"/>
                <w:color w:val="0070C0"/>
                <w:sz w:val="18"/>
                <w:szCs w:val="18"/>
                <w:lang w:val="pl-PL"/>
              </w:rPr>
              <w:t xml:space="preserve"> na wniosek </w:t>
            </w:r>
            <w:r w:rsidR="00CA3B10">
              <w:rPr>
                <w:rFonts w:cs="Arial"/>
                <w:color w:val="0070C0"/>
                <w:sz w:val="18"/>
                <w:szCs w:val="18"/>
                <w:lang w:val="pl-PL"/>
              </w:rPr>
              <w:t>Zarządzającego FMP</w:t>
            </w:r>
            <w:r w:rsidRPr="00601BD6">
              <w:rPr>
                <w:rFonts w:cs="Arial"/>
                <w:color w:val="0070C0"/>
                <w:sz w:val="18"/>
                <w:szCs w:val="18"/>
                <w:lang w:val="pl-PL"/>
              </w:rPr>
              <w:t xml:space="preserve">, w </w:t>
            </w:r>
            <w:r w:rsidR="00294356">
              <w:rPr>
                <w:rFonts w:cs="Arial"/>
                <w:color w:val="0070C0"/>
                <w:sz w:val="18"/>
                <w:szCs w:val="18"/>
                <w:lang w:val="pl-PL"/>
              </w:rPr>
              <w:t>zakresie działań</w:t>
            </w:r>
            <w:r w:rsidR="00294356" w:rsidRPr="00601BD6">
              <w:rPr>
                <w:rFonts w:cs="Arial"/>
                <w:color w:val="0070C0"/>
                <w:sz w:val="18"/>
                <w:szCs w:val="18"/>
                <w:lang w:val="pl-PL"/>
              </w:rPr>
              <w:t xml:space="preserve"> </w:t>
            </w:r>
            <w:r w:rsidRPr="00601BD6">
              <w:rPr>
                <w:rFonts w:cs="Arial"/>
                <w:color w:val="0070C0"/>
                <w:sz w:val="18"/>
                <w:szCs w:val="18"/>
                <w:lang w:val="pl-PL"/>
              </w:rPr>
              <w:t>związanych z promocją programu.</w:t>
            </w:r>
          </w:p>
          <w:p w14:paraId="189F6503" w14:textId="7802B3E4" w:rsidR="00B606A0" w:rsidRDefault="00B606A0" w:rsidP="001347DA">
            <w:pPr>
              <w:spacing w:after="120" w:line="276" w:lineRule="auto"/>
              <w:jc w:val="both"/>
              <w:rPr>
                <w:rFonts w:cs="Arial"/>
                <w:color w:val="0070C0"/>
                <w:sz w:val="18"/>
                <w:szCs w:val="18"/>
                <w:lang w:val="pl-PL"/>
              </w:rPr>
            </w:pPr>
            <w:r w:rsidRPr="00601BD6">
              <w:rPr>
                <w:rFonts w:cs="Arial"/>
                <w:color w:val="0070C0"/>
                <w:sz w:val="18"/>
                <w:szCs w:val="18"/>
                <w:lang w:val="pl-PL"/>
              </w:rPr>
              <w:t xml:space="preserve">Beneficjent wyraża zgodę na publikowanie przez Euroregion </w:t>
            </w:r>
            <w:r w:rsidR="0017295D" w:rsidRPr="00601BD6">
              <w:rPr>
                <w:rFonts w:cs="Arial"/>
                <w:color w:val="0070C0"/>
                <w:sz w:val="18"/>
                <w:szCs w:val="18"/>
                <w:lang w:val="pl-PL"/>
              </w:rPr>
              <w:t>Silesia - CZ</w:t>
            </w:r>
            <w:r w:rsidRPr="00601BD6">
              <w:rPr>
                <w:rFonts w:cs="Arial"/>
                <w:color w:val="0070C0"/>
                <w:sz w:val="18"/>
                <w:szCs w:val="18"/>
                <w:lang w:val="pl-PL"/>
              </w:rPr>
              <w:t xml:space="preserve">, </w:t>
            </w:r>
            <w:r w:rsidR="00294356">
              <w:rPr>
                <w:rFonts w:cs="Arial"/>
                <w:color w:val="0070C0"/>
                <w:sz w:val="18"/>
                <w:szCs w:val="18"/>
                <w:lang w:val="pl-PL"/>
              </w:rPr>
              <w:t>I</w:t>
            </w:r>
            <w:r w:rsidRPr="00601BD6">
              <w:rPr>
                <w:rFonts w:cs="Arial"/>
                <w:color w:val="0070C0"/>
                <w:sz w:val="18"/>
                <w:szCs w:val="18"/>
                <w:lang w:val="pl-PL"/>
              </w:rPr>
              <w:t xml:space="preserve">nstytucję </w:t>
            </w:r>
            <w:r w:rsidR="00294356">
              <w:rPr>
                <w:rFonts w:cs="Arial"/>
                <w:color w:val="0070C0"/>
                <w:sz w:val="18"/>
                <w:szCs w:val="18"/>
                <w:lang w:val="pl-PL"/>
              </w:rPr>
              <w:t>Z</w:t>
            </w:r>
            <w:r w:rsidRPr="00601BD6">
              <w:rPr>
                <w:rFonts w:cs="Arial"/>
                <w:color w:val="0070C0"/>
                <w:sz w:val="18"/>
                <w:szCs w:val="18"/>
                <w:lang w:val="pl-PL"/>
              </w:rPr>
              <w:t xml:space="preserve">arządzającą programem - Ministerstwo Rozwoju Regionalnego Republiki Czeskiej </w:t>
            </w:r>
            <w:r w:rsidR="00294356">
              <w:rPr>
                <w:rFonts w:cs="Arial"/>
                <w:color w:val="0070C0"/>
                <w:sz w:val="18"/>
                <w:szCs w:val="18"/>
                <w:lang w:val="pl-PL"/>
              </w:rPr>
              <w:t>i wskazane</w:t>
            </w:r>
            <w:r w:rsidRPr="00601BD6">
              <w:rPr>
                <w:rFonts w:cs="Arial"/>
                <w:color w:val="0070C0"/>
                <w:sz w:val="18"/>
                <w:szCs w:val="18"/>
                <w:lang w:val="pl-PL"/>
              </w:rPr>
              <w:t xml:space="preserve"> przez nie podmioty informacji, o których mowa w art. 49 rozporządzenia ogólnego, a także dokumentacji audiowizualnej z realizacji projektu w dowolnej formie i za pośrednictwem dowolnych mediów.</w:t>
            </w:r>
          </w:p>
          <w:p w14:paraId="771F9EC0" w14:textId="77777777" w:rsidR="00070BA3" w:rsidRPr="00601BD6" w:rsidRDefault="00070BA3" w:rsidP="001347DA">
            <w:pPr>
              <w:spacing w:after="120" w:line="276" w:lineRule="auto"/>
              <w:jc w:val="both"/>
              <w:rPr>
                <w:rFonts w:cs="Arial"/>
                <w:color w:val="0070C0"/>
                <w:sz w:val="18"/>
                <w:szCs w:val="18"/>
              </w:rPr>
            </w:pPr>
          </w:p>
          <w:p w14:paraId="35F2D4CB"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lastRenderedPageBreak/>
              <w:t>Przekazywanie danych na temat realizacji projektu</w:t>
            </w:r>
          </w:p>
          <w:p w14:paraId="3FDA4C22"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34A78CC5" w14:textId="72A42480" w:rsidR="00B606A0" w:rsidRPr="00601BD6" w:rsidRDefault="00B606A0" w:rsidP="00C02889">
            <w:pPr>
              <w:pStyle w:val="Odstavecseseznamem"/>
              <w:numPr>
                <w:ilvl w:val="0"/>
                <w:numId w:val="27"/>
              </w:numPr>
              <w:spacing w:before="120" w:after="120" w:line="276" w:lineRule="auto"/>
              <w:ind w:left="553" w:hanging="553"/>
              <w:jc w:val="both"/>
              <w:rPr>
                <w:rFonts w:cs="Arial"/>
                <w:color w:val="0070C0"/>
                <w:sz w:val="18"/>
                <w:szCs w:val="18"/>
              </w:rPr>
            </w:pPr>
            <w:r w:rsidRPr="00601BD6">
              <w:rPr>
                <w:rFonts w:cs="Arial"/>
                <w:color w:val="0070C0"/>
                <w:sz w:val="18"/>
                <w:szCs w:val="18"/>
                <w:lang w:val="pl-PL"/>
              </w:rPr>
              <w:t>Beneficjent jest zobowiązany</w:t>
            </w:r>
            <w:r w:rsidR="009C041D">
              <w:rPr>
                <w:rFonts w:cs="Arial"/>
                <w:color w:val="0070C0"/>
                <w:sz w:val="18"/>
                <w:szCs w:val="18"/>
                <w:lang w:val="pl-PL"/>
              </w:rPr>
              <w:t>,</w:t>
            </w:r>
            <w:r w:rsidRPr="00601BD6">
              <w:rPr>
                <w:rFonts w:cs="Arial"/>
                <w:color w:val="0070C0"/>
                <w:sz w:val="18"/>
                <w:szCs w:val="18"/>
                <w:lang w:val="pl-PL"/>
              </w:rPr>
              <w:t xml:space="preserve"> aby na wniosek </w:t>
            </w:r>
            <w:r w:rsidR="009C041D">
              <w:rPr>
                <w:rFonts w:cs="Arial"/>
                <w:color w:val="0070C0"/>
                <w:sz w:val="18"/>
                <w:szCs w:val="18"/>
                <w:lang w:val="pl-PL"/>
              </w:rPr>
              <w:t xml:space="preserve">podmiotu </w:t>
            </w:r>
            <w:r w:rsidRPr="00601BD6">
              <w:rPr>
                <w:rFonts w:cs="Arial"/>
                <w:color w:val="0070C0"/>
                <w:sz w:val="18"/>
                <w:szCs w:val="18"/>
                <w:lang w:val="pl-PL"/>
              </w:rPr>
              <w:t>udzielającego dofinansowanie (ew. innego organu, np. Ministerstwa Rozwoju Regionalnego Republiki Czeskiej) dostarczyć na piśmie wszelkie dodatkowe informacje związane z realizacją projektu lub jego trwałością w</w:t>
            </w:r>
            <w:r w:rsidR="0013778E">
              <w:rPr>
                <w:rFonts w:cs="Arial"/>
                <w:color w:val="0070C0"/>
                <w:sz w:val="18"/>
                <w:szCs w:val="18"/>
                <w:lang w:val="pl-PL"/>
              </w:rPr>
              <w:t> </w:t>
            </w:r>
            <w:r w:rsidRPr="00601BD6">
              <w:rPr>
                <w:rFonts w:cs="Arial"/>
                <w:color w:val="0070C0"/>
                <w:sz w:val="18"/>
                <w:szCs w:val="18"/>
                <w:lang w:val="pl-PL"/>
              </w:rPr>
              <w:t>terminie określonym w takim wniosku.</w:t>
            </w:r>
          </w:p>
          <w:p w14:paraId="763BC321" w14:textId="44B3A6A2" w:rsidR="00C02889" w:rsidRPr="00601BD6" w:rsidRDefault="00B606A0" w:rsidP="00C02889">
            <w:pPr>
              <w:pStyle w:val="Odstavecseseznamem"/>
              <w:numPr>
                <w:ilvl w:val="0"/>
                <w:numId w:val="27"/>
              </w:numPr>
              <w:spacing w:before="120" w:after="120" w:line="276" w:lineRule="auto"/>
              <w:ind w:left="567" w:hanging="567"/>
              <w:jc w:val="both"/>
              <w:rPr>
                <w:rStyle w:val="Siln"/>
                <w:rFonts w:cs="Arial"/>
                <w:b w:val="0"/>
                <w:bCs w:val="0"/>
                <w:color w:val="0070C0"/>
                <w:sz w:val="18"/>
                <w:szCs w:val="18"/>
              </w:rPr>
            </w:pPr>
            <w:r w:rsidRPr="00601BD6">
              <w:rPr>
                <w:rFonts w:cs="Arial"/>
                <w:color w:val="0070C0"/>
                <w:sz w:val="18"/>
                <w:szCs w:val="18"/>
                <w:lang w:val="pl-PL"/>
              </w:rPr>
              <w:t xml:space="preserve">Beneficjent jest </w:t>
            </w:r>
            <w:r w:rsidRPr="00601BD6">
              <w:rPr>
                <w:rFonts w:cs="Arial"/>
                <w:b/>
                <w:color w:val="0070C0"/>
                <w:sz w:val="18"/>
                <w:szCs w:val="18"/>
                <w:lang w:val="pl-PL"/>
              </w:rPr>
              <w:t>zobowiązany do informowania z wyprzedzeniem Zarządzającego FMP o każdym działaniu organizowanym w ramach realizacji małego projektu</w:t>
            </w:r>
            <w:r w:rsidRPr="00601BD6">
              <w:rPr>
                <w:rFonts w:cs="Arial"/>
                <w:color w:val="0070C0"/>
                <w:sz w:val="18"/>
                <w:szCs w:val="18"/>
                <w:lang w:val="pl-PL"/>
              </w:rPr>
              <w:t xml:space="preserve">, tzn. do zaproszenia go na wydarzenie, tak aby </w:t>
            </w:r>
            <w:r w:rsidR="001C36E3">
              <w:rPr>
                <w:rFonts w:cs="Arial"/>
                <w:color w:val="0070C0"/>
                <w:sz w:val="18"/>
                <w:szCs w:val="18"/>
                <w:lang w:val="pl-PL"/>
              </w:rPr>
              <w:t>Zarządzający FMP</w:t>
            </w:r>
            <w:r w:rsidR="001C36E3" w:rsidRPr="00601BD6">
              <w:rPr>
                <w:rFonts w:cs="Arial"/>
                <w:color w:val="0070C0"/>
                <w:sz w:val="18"/>
                <w:szCs w:val="18"/>
                <w:lang w:val="pl-PL"/>
              </w:rPr>
              <w:t xml:space="preserve"> </w:t>
            </w:r>
            <w:r w:rsidRPr="00601BD6">
              <w:rPr>
                <w:rFonts w:cs="Arial"/>
                <w:color w:val="0070C0"/>
                <w:sz w:val="18"/>
                <w:szCs w:val="18"/>
                <w:lang w:val="pl-PL"/>
              </w:rPr>
              <w:t>miał realną możliwość uczestniczenia w wydarzeniu w formie kontroli na miejscu/wizyty monitorującej.</w:t>
            </w:r>
            <w:r w:rsidRPr="00601BD6">
              <w:rPr>
                <w:rFonts w:cs="Arial"/>
                <w:color w:val="0070C0"/>
                <w:sz w:val="18"/>
                <w:szCs w:val="18"/>
              </w:rPr>
              <w:t> </w:t>
            </w:r>
            <w:r w:rsidRPr="00601BD6">
              <w:rPr>
                <w:rFonts w:cs="Arial"/>
                <w:color w:val="0070C0"/>
                <w:sz w:val="18"/>
                <w:szCs w:val="18"/>
                <w:lang w:val="pl-PL"/>
              </w:rPr>
              <w:t xml:space="preserve">Aby spełnić ten obowiązek </w:t>
            </w:r>
            <w:r w:rsidR="009C041D">
              <w:rPr>
                <w:rFonts w:cs="Arial"/>
                <w:color w:val="0070C0"/>
                <w:sz w:val="18"/>
                <w:szCs w:val="18"/>
                <w:lang w:val="pl-PL"/>
              </w:rPr>
              <w:t>W</w:t>
            </w:r>
            <w:r w:rsidR="009C041D" w:rsidRPr="00601BD6">
              <w:rPr>
                <w:rFonts w:cs="Arial"/>
                <w:color w:val="0070C0"/>
                <w:sz w:val="18"/>
                <w:szCs w:val="18"/>
                <w:lang w:val="pl-PL"/>
              </w:rPr>
              <w:t>nioskodawca</w:t>
            </w:r>
            <w:r w:rsidRPr="00601BD6">
              <w:rPr>
                <w:rFonts w:cs="Arial"/>
                <w:color w:val="0070C0"/>
                <w:sz w:val="18"/>
                <w:szCs w:val="18"/>
                <w:lang w:val="pl-PL"/>
              </w:rPr>
              <w:t>/</w:t>
            </w:r>
            <w:r w:rsidR="009C041D">
              <w:rPr>
                <w:rFonts w:cs="Arial"/>
                <w:color w:val="0070C0"/>
                <w:sz w:val="18"/>
                <w:szCs w:val="18"/>
                <w:lang w:val="pl-PL"/>
              </w:rPr>
              <w:t>Beneficjent</w:t>
            </w:r>
            <w:r w:rsidRPr="00601BD6">
              <w:rPr>
                <w:rFonts w:cs="Arial"/>
                <w:color w:val="0070C0"/>
                <w:sz w:val="18"/>
                <w:szCs w:val="18"/>
                <w:lang w:val="pl-PL"/>
              </w:rPr>
              <w:t xml:space="preserve"> musi </w:t>
            </w:r>
            <w:r w:rsidR="008B5596" w:rsidRPr="00086D29">
              <w:rPr>
                <w:rFonts w:cs="Arial"/>
                <w:b/>
                <w:bCs/>
                <w:color w:val="0070C0"/>
                <w:sz w:val="18"/>
                <w:szCs w:val="18"/>
                <w:lang w:val="pl-PL"/>
              </w:rPr>
              <w:t>w</w:t>
            </w:r>
            <w:r w:rsidRPr="00601BD6">
              <w:rPr>
                <w:rFonts w:cs="Arial"/>
                <w:b/>
                <w:color w:val="0070C0"/>
                <w:sz w:val="18"/>
                <w:szCs w:val="18"/>
                <w:lang w:val="pl-PL"/>
              </w:rPr>
              <w:t>ysłać zaproszenie co najmniej 10 dni roboczych przed danym wydarzeniem</w:t>
            </w:r>
            <w:r w:rsidRPr="00601BD6">
              <w:rPr>
                <w:rFonts w:cs="Arial"/>
                <w:color w:val="0070C0"/>
                <w:sz w:val="18"/>
                <w:szCs w:val="18"/>
                <w:lang w:val="pl-PL"/>
              </w:rPr>
              <w:t>.</w:t>
            </w:r>
          </w:p>
          <w:p w14:paraId="3DB2826D" w14:textId="0CFD5423" w:rsidR="00B606A0" w:rsidRPr="00601BD6" w:rsidRDefault="00B606A0" w:rsidP="0038499A">
            <w:pPr>
              <w:pStyle w:val="Odstavecseseznamem"/>
              <w:numPr>
                <w:ilvl w:val="0"/>
                <w:numId w:val="27"/>
              </w:numPr>
              <w:spacing w:before="120" w:after="120" w:line="276" w:lineRule="auto"/>
              <w:ind w:left="567" w:hanging="567"/>
              <w:jc w:val="both"/>
              <w:rPr>
                <w:rFonts w:cs="Arial"/>
                <w:color w:val="0070C0"/>
                <w:sz w:val="18"/>
                <w:szCs w:val="18"/>
              </w:rPr>
            </w:pPr>
            <w:r w:rsidRPr="00601BD6">
              <w:rPr>
                <w:rFonts w:cs="Arial"/>
                <w:color w:val="0070C0"/>
                <w:sz w:val="18"/>
                <w:szCs w:val="18"/>
                <w:lang w:val="pl-PL"/>
              </w:rPr>
              <w:t xml:space="preserve">Beneficjent jest zobowiązany do udzielania informacji i </w:t>
            </w:r>
            <w:r w:rsidR="009C041D" w:rsidRPr="009C041D">
              <w:rPr>
                <w:rFonts w:cs="Arial"/>
                <w:color w:val="0070C0"/>
                <w:sz w:val="18"/>
                <w:szCs w:val="18"/>
                <w:lang w:val="pl-PL"/>
              </w:rPr>
              <w:t>ewentualnej współpracy</w:t>
            </w:r>
            <w:r w:rsidR="009C041D">
              <w:rPr>
                <w:rFonts w:cs="Arial"/>
                <w:color w:val="0070C0"/>
                <w:sz w:val="18"/>
                <w:szCs w:val="18"/>
                <w:lang w:val="pl-PL"/>
              </w:rPr>
              <w:t xml:space="preserve"> </w:t>
            </w:r>
            <w:r w:rsidRPr="00601BD6">
              <w:rPr>
                <w:rFonts w:cs="Arial"/>
                <w:color w:val="0070C0"/>
                <w:sz w:val="18"/>
                <w:szCs w:val="18"/>
                <w:lang w:val="pl-PL"/>
              </w:rPr>
              <w:t xml:space="preserve">w związku z ewaluacjami przeprowadzanymi przez </w:t>
            </w:r>
            <w:r w:rsidR="009C041D">
              <w:rPr>
                <w:rFonts w:cs="Arial"/>
                <w:color w:val="0070C0"/>
                <w:sz w:val="18"/>
                <w:szCs w:val="18"/>
                <w:lang w:val="pl-PL"/>
              </w:rPr>
              <w:t>I</w:t>
            </w:r>
            <w:r w:rsidRPr="00601BD6">
              <w:rPr>
                <w:rFonts w:cs="Arial"/>
                <w:color w:val="0070C0"/>
                <w:sz w:val="18"/>
                <w:szCs w:val="18"/>
                <w:lang w:val="pl-PL"/>
              </w:rPr>
              <w:t xml:space="preserve">nstytucję </w:t>
            </w:r>
            <w:r w:rsidR="009C041D">
              <w:rPr>
                <w:rFonts w:cs="Arial"/>
                <w:color w:val="0070C0"/>
                <w:sz w:val="18"/>
                <w:szCs w:val="18"/>
                <w:lang w:val="pl-PL"/>
              </w:rPr>
              <w:t>Z</w:t>
            </w:r>
            <w:r w:rsidRPr="00601BD6">
              <w:rPr>
                <w:rFonts w:cs="Arial"/>
                <w:color w:val="0070C0"/>
                <w:sz w:val="18"/>
                <w:szCs w:val="18"/>
                <w:lang w:val="pl-PL"/>
              </w:rPr>
              <w:t xml:space="preserve">arządzającą, i to w okresie pięciu lat od daty ostatniej płatności na rzecz </w:t>
            </w:r>
            <w:r w:rsidR="009C041D">
              <w:rPr>
                <w:rFonts w:cs="Arial"/>
                <w:color w:val="0070C0"/>
                <w:sz w:val="18"/>
                <w:szCs w:val="18"/>
                <w:lang w:val="pl-PL"/>
              </w:rPr>
              <w:t>B</w:t>
            </w:r>
            <w:r w:rsidRPr="00601BD6">
              <w:rPr>
                <w:rFonts w:cs="Arial"/>
                <w:color w:val="0070C0"/>
                <w:sz w:val="18"/>
                <w:szCs w:val="18"/>
                <w:lang w:val="pl-PL"/>
              </w:rPr>
              <w:t>eneficjenta.</w:t>
            </w:r>
          </w:p>
          <w:p w14:paraId="044256B5" w14:textId="77777777" w:rsidR="00B606A0" w:rsidRPr="00601BD6" w:rsidRDefault="00B606A0" w:rsidP="001347DA">
            <w:pPr>
              <w:pStyle w:val="Odstavecseseznamem"/>
              <w:spacing w:before="120" w:after="120" w:line="276" w:lineRule="auto"/>
              <w:ind w:left="714"/>
              <w:jc w:val="both"/>
              <w:rPr>
                <w:rFonts w:cs="Arial"/>
                <w:color w:val="0070C0"/>
                <w:sz w:val="18"/>
                <w:szCs w:val="18"/>
              </w:rPr>
            </w:pPr>
          </w:p>
          <w:p w14:paraId="00051FB2" w14:textId="517C9790" w:rsidR="00B606A0" w:rsidRPr="00601BD6" w:rsidRDefault="009C041D" w:rsidP="00A7260D">
            <w:pPr>
              <w:pStyle w:val="Odstavecseseznamem"/>
              <w:numPr>
                <w:ilvl w:val="0"/>
                <w:numId w:val="19"/>
              </w:numPr>
              <w:spacing w:after="120" w:line="276" w:lineRule="auto"/>
              <w:ind w:left="425" w:hanging="425"/>
              <w:jc w:val="both"/>
              <w:rPr>
                <w:rFonts w:cs="Arial"/>
                <w:b/>
                <w:bCs/>
                <w:color w:val="0070C0"/>
                <w:sz w:val="18"/>
                <w:szCs w:val="18"/>
              </w:rPr>
            </w:pPr>
            <w:r>
              <w:rPr>
                <w:rFonts w:cs="Arial"/>
                <w:b/>
                <w:bCs/>
                <w:color w:val="0070C0"/>
                <w:sz w:val="18"/>
                <w:szCs w:val="18"/>
                <w:lang w:val="pl-PL"/>
              </w:rPr>
              <w:t>Współpraca</w:t>
            </w:r>
          </w:p>
          <w:p w14:paraId="5F9D9D25" w14:textId="5E1708CC" w:rsidR="00B606A0" w:rsidRDefault="009C041D" w:rsidP="001347DA">
            <w:pPr>
              <w:spacing w:line="276" w:lineRule="auto"/>
              <w:jc w:val="both"/>
              <w:rPr>
                <w:rFonts w:cs="Arial"/>
                <w:color w:val="0070C0"/>
                <w:sz w:val="18"/>
                <w:szCs w:val="18"/>
                <w:lang w:val="pl-PL"/>
              </w:rPr>
            </w:pPr>
            <w:bookmarkStart w:id="14" w:name="_Hlk214004920"/>
            <w:r w:rsidRPr="009C041D">
              <w:rPr>
                <w:rFonts w:cs="Arial"/>
                <w:color w:val="0070C0"/>
                <w:sz w:val="18"/>
                <w:szCs w:val="18"/>
                <w:lang w:val="pl-PL"/>
              </w:rPr>
              <w:t>Beneficjent jest zobowiązany, w przypadku</w:t>
            </w:r>
            <w:r w:rsidR="00070BA3">
              <w:rPr>
                <w:rFonts w:cs="Arial"/>
                <w:color w:val="0070C0"/>
                <w:sz w:val="18"/>
                <w:szCs w:val="18"/>
                <w:lang w:val="pl-PL"/>
              </w:rPr>
              <w:t>,</w:t>
            </w:r>
            <w:r w:rsidRPr="009C041D">
              <w:rPr>
                <w:rFonts w:cs="Arial"/>
                <w:color w:val="0070C0"/>
                <w:sz w:val="18"/>
                <w:szCs w:val="18"/>
                <w:lang w:val="pl-PL"/>
              </w:rPr>
              <w:t xml:space="preserve"> gdy którykolwiek z jego partnerów wskazanych we wniosku projektowym nie wywiąże się z obowiązku zwrotu nienależnie wykorzystanych środków finansowych na uniwersalne konto organu płatniczego za pośrednictwem </w:t>
            </w:r>
            <w:r w:rsidR="008E4DAA">
              <w:rPr>
                <w:rFonts w:cs="Arial"/>
                <w:color w:val="0070C0"/>
                <w:sz w:val="18"/>
                <w:szCs w:val="18"/>
                <w:lang w:val="pl-PL"/>
              </w:rPr>
              <w:t>Beneficjenta</w:t>
            </w:r>
            <w:r w:rsidRPr="009C041D">
              <w:rPr>
                <w:rFonts w:cs="Arial"/>
                <w:color w:val="0070C0"/>
                <w:sz w:val="18"/>
                <w:szCs w:val="18"/>
                <w:lang w:val="pl-PL"/>
              </w:rPr>
              <w:t xml:space="preserve">, do udzielenia </w:t>
            </w:r>
            <w:r>
              <w:rPr>
                <w:rFonts w:cs="Arial"/>
                <w:color w:val="0070C0"/>
                <w:sz w:val="18"/>
                <w:szCs w:val="18"/>
                <w:lang w:val="pl-PL"/>
              </w:rPr>
              <w:t>-</w:t>
            </w:r>
            <w:r w:rsidRPr="009C041D">
              <w:rPr>
                <w:rFonts w:cs="Arial"/>
                <w:color w:val="0070C0"/>
                <w:sz w:val="18"/>
                <w:szCs w:val="18"/>
                <w:lang w:val="pl-PL"/>
              </w:rPr>
              <w:t xml:space="preserve"> na żądanie podmiotu reprezentującego państwo członkowskie</w:t>
            </w:r>
            <w:bookmarkEnd w:id="14"/>
            <w:r w:rsidR="00B606A0" w:rsidRPr="00601BD6">
              <w:rPr>
                <w:rStyle w:val="Znakapoznpodarou"/>
                <w:rFonts w:cs="Arial"/>
                <w:color w:val="0070C0"/>
                <w:sz w:val="18"/>
                <w:szCs w:val="18"/>
                <w:lang w:val="pl-PL"/>
              </w:rPr>
              <w:footnoteReference w:id="13"/>
            </w:r>
            <w:r w:rsidR="00B606A0" w:rsidRPr="00601BD6">
              <w:rPr>
                <w:rFonts w:cs="Arial"/>
                <w:color w:val="0070C0"/>
                <w:sz w:val="18"/>
                <w:szCs w:val="18"/>
                <w:lang w:val="pl-PL"/>
              </w:rPr>
              <w:t xml:space="preserve">, </w:t>
            </w:r>
            <w:r w:rsidRPr="009C041D">
              <w:rPr>
                <w:rFonts w:cs="Arial"/>
                <w:color w:val="0070C0"/>
                <w:sz w:val="18"/>
                <w:szCs w:val="18"/>
                <w:lang w:val="pl-PL"/>
              </w:rPr>
              <w:t xml:space="preserve">które w związku z tym poniosło szkodę </w:t>
            </w:r>
            <w:r w:rsidR="008E4DAA">
              <w:rPr>
                <w:rFonts w:cs="Arial"/>
                <w:color w:val="0070C0"/>
                <w:sz w:val="18"/>
                <w:szCs w:val="18"/>
                <w:lang w:val="pl-PL"/>
              </w:rPr>
              <w:t>-</w:t>
            </w:r>
            <w:r w:rsidRPr="009C041D">
              <w:rPr>
                <w:rFonts w:cs="Arial"/>
                <w:color w:val="0070C0"/>
                <w:sz w:val="18"/>
                <w:szCs w:val="18"/>
                <w:lang w:val="pl-PL"/>
              </w:rPr>
              <w:t xml:space="preserve"> wszelkiej niezbędnej współpracy przy dochodzeniu od tego partnera odszkodowania.</w:t>
            </w:r>
          </w:p>
          <w:p w14:paraId="047803F6" w14:textId="77777777" w:rsidR="00DF544B" w:rsidRPr="00601BD6" w:rsidRDefault="00DF544B" w:rsidP="001347DA">
            <w:pPr>
              <w:spacing w:line="276" w:lineRule="auto"/>
              <w:jc w:val="both"/>
              <w:rPr>
                <w:rFonts w:cs="Arial"/>
                <w:b/>
                <w:bCs/>
                <w:color w:val="0070C0"/>
                <w:sz w:val="18"/>
                <w:szCs w:val="18"/>
              </w:rPr>
            </w:pPr>
          </w:p>
          <w:p w14:paraId="3CA2781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Zgłaszanie zmian</w:t>
            </w:r>
          </w:p>
          <w:p w14:paraId="3FE62EC0" w14:textId="42B9F47F" w:rsidR="00B606A0"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Beneficjent jest zobowiązany do niezwłocznego powiadamiania </w:t>
            </w:r>
            <w:r w:rsidR="008E4DAA">
              <w:rPr>
                <w:rFonts w:cs="Arial"/>
                <w:color w:val="0070C0"/>
                <w:sz w:val="18"/>
                <w:szCs w:val="18"/>
                <w:lang w:val="pl-PL"/>
              </w:rPr>
              <w:t xml:space="preserve">podmiotu </w:t>
            </w:r>
            <w:r w:rsidRPr="00601BD6">
              <w:rPr>
                <w:rFonts w:cs="Arial"/>
                <w:color w:val="0070C0"/>
                <w:sz w:val="18"/>
                <w:szCs w:val="18"/>
                <w:lang w:val="pl-PL"/>
              </w:rPr>
              <w:t xml:space="preserve">udzielającego </w:t>
            </w:r>
            <w:r w:rsidR="008E4DAA" w:rsidRPr="00601BD6">
              <w:rPr>
                <w:rFonts w:cs="Arial"/>
                <w:color w:val="0070C0"/>
                <w:sz w:val="18"/>
                <w:szCs w:val="18"/>
                <w:lang w:val="pl-PL"/>
              </w:rPr>
              <w:t>dofinansowani</w:t>
            </w:r>
            <w:r w:rsidR="008E4DAA">
              <w:rPr>
                <w:rFonts w:cs="Arial"/>
                <w:color w:val="0070C0"/>
                <w:sz w:val="18"/>
                <w:szCs w:val="18"/>
                <w:lang w:val="pl-PL"/>
              </w:rPr>
              <w:t>e</w:t>
            </w:r>
            <w:r w:rsidR="008E4DAA" w:rsidRPr="00601BD6">
              <w:rPr>
                <w:rFonts w:cs="Arial"/>
                <w:color w:val="0070C0"/>
                <w:sz w:val="18"/>
                <w:szCs w:val="18"/>
                <w:lang w:val="pl-PL"/>
              </w:rPr>
              <w:t xml:space="preserve"> </w:t>
            </w:r>
            <w:r w:rsidRPr="00601BD6">
              <w:rPr>
                <w:rFonts w:cs="Arial"/>
                <w:color w:val="0070C0"/>
                <w:sz w:val="18"/>
                <w:szCs w:val="18"/>
                <w:lang w:val="pl-PL"/>
              </w:rPr>
              <w:t>o wszelkich faktach</w:t>
            </w:r>
            <w:r w:rsidR="00E77CEB" w:rsidRPr="00601BD6">
              <w:rPr>
                <w:rFonts w:cs="Arial"/>
                <w:color w:val="0070C0"/>
                <w:sz w:val="18"/>
                <w:szCs w:val="18"/>
                <w:lang w:val="pl-PL"/>
              </w:rPr>
              <w:t xml:space="preserve">, </w:t>
            </w:r>
            <w:r w:rsidRPr="00601BD6">
              <w:rPr>
                <w:rFonts w:cs="Arial"/>
                <w:color w:val="0070C0"/>
                <w:sz w:val="18"/>
                <w:szCs w:val="18"/>
                <w:lang w:val="pl-PL"/>
              </w:rPr>
              <w:t>które mogą mieć wpływ na charakter lub warunki realizacji projektu i realizacji zobowiązań wynikających z niniejszej umowy.</w:t>
            </w:r>
          </w:p>
          <w:p w14:paraId="3AF0ADA6" w14:textId="77777777" w:rsidR="00DF544B" w:rsidRPr="00601BD6" w:rsidRDefault="00DF544B" w:rsidP="001347DA">
            <w:pPr>
              <w:spacing w:line="276" w:lineRule="auto"/>
              <w:jc w:val="both"/>
              <w:rPr>
                <w:rFonts w:cs="Arial"/>
                <w:color w:val="0070C0"/>
                <w:sz w:val="18"/>
                <w:szCs w:val="18"/>
              </w:rPr>
            </w:pPr>
          </w:p>
          <w:p w14:paraId="7C9C4327"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Wprowadzanie zmian</w:t>
            </w:r>
            <w:r w:rsidRPr="00601BD6">
              <w:rPr>
                <w:rFonts w:cs="Arial"/>
                <w:b/>
                <w:bCs/>
                <w:color w:val="0070C0"/>
                <w:sz w:val="18"/>
                <w:szCs w:val="18"/>
              </w:rPr>
              <w:t xml:space="preserve"> </w:t>
            </w:r>
          </w:p>
          <w:p w14:paraId="11C93358" w14:textId="37B9C560"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Jaki</w:t>
            </w:r>
            <w:r w:rsidR="00976E3D">
              <w:rPr>
                <w:rFonts w:cs="Arial"/>
                <w:color w:val="0070C0"/>
                <w:sz w:val="18"/>
                <w:szCs w:val="18"/>
                <w:lang w:val="pl-PL"/>
              </w:rPr>
              <w:t>e</w:t>
            </w:r>
            <w:r w:rsidRPr="00601BD6">
              <w:rPr>
                <w:rFonts w:cs="Arial"/>
                <w:color w:val="0070C0"/>
                <w:sz w:val="18"/>
                <w:szCs w:val="18"/>
                <w:lang w:val="pl-PL"/>
              </w:rPr>
              <w:t xml:space="preserve">kolwiek zmiany niniejszej umowy przed ich wprowadzeniem muszą zostać zgłoszone przez </w:t>
            </w:r>
            <w:r w:rsidR="008E4DAA">
              <w:rPr>
                <w:rFonts w:cs="Arial"/>
                <w:color w:val="0070C0"/>
                <w:sz w:val="18"/>
                <w:szCs w:val="18"/>
                <w:lang w:val="pl-PL"/>
              </w:rPr>
              <w:t>B</w:t>
            </w:r>
            <w:r w:rsidRPr="00601BD6">
              <w:rPr>
                <w:rFonts w:cs="Arial"/>
                <w:color w:val="0070C0"/>
                <w:sz w:val="18"/>
                <w:szCs w:val="18"/>
                <w:lang w:val="pl-PL"/>
              </w:rPr>
              <w:t xml:space="preserve">eneficjenta do </w:t>
            </w:r>
            <w:r w:rsidR="008E4DAA">
              <w:rPr>
                <w:rFonts w:cs="Arial"/>
                <w:color w:val="0070C0"/>
                <w:sz w:val="18"/>
                <w:szCs w:val="18"/>
                <w:lang w:val="pl-PL"/>
              </w:rPr>
              <w:t xml:space="preserve">podmiotu </w:t>
            </w:r>
            <w:r w:rsidRPr="00601BD6">
              <w:rPr>
                <w:rFonts w:cs="Arial"/>
                <w:color w:val="0070C0"/>
                <w:sz w:val="18"/>
                <w:szCs w:val="18"/>
                <w:lang w:val="pl-PL"/>
              </w:rPr>
              <w:t>udzielającego dofinansowanie</w:t>
            </w:r>
            <w:r w:rsidR="00F04C45" w:rsidRPr="00601BD6">
              <w:rPr>
                <w:rFonts w:cs="Arial"/>
                <w:color w:val="0070C0"/>
                <w:sz w:val="18"/>
                <w:szCs w:val="18"/>
                <w:lang w:val="pl-PL"/>
              </w:rPr>
              <w:t>,</w:t>
            </w:r>
            <w:r w:rsidR="00BC1161" w:rsidRPr="00601BD6">
              <w:rPr>
                <w:color w:val="0070C0"/>
              </w:rPr>
              <w:t xml:space="preserve"> </w:t>
            </w:r>
            <w:r w:rsidR="00BC1161" w:rsidRPr="00601BD6">
              <w:rPr>
                <w:rFonts w:cs="Arial"/>
                <w:color w:val="0070C0"/>
                <w:sz w:val="18"/>
                <w:szCs w:val="18"/>
                <w:lang w:val="pl-PL"/>
              </w:rPr>
              <w:t xml:space="preserve">najpóźniej w ciągu 7 dni </w:t>
            </w:r>
            <w:proofErr w:type="gramStart"/>
            <w:r w:rsidR="00BC1161" w:rsidRPr="00601BD6">
              <w:rPr>
                <w:rFonts w:cs="Arial"/>
                <w:color w:val="0070C0"/>
                <w:sz w:val="18"/>
                <w:szCs w:val="18"/>
                <w:lang w:val="pl-PL"/>
              </w:rPr>
              <w:t>kalendarzowych,</w:t>
            </w:r>
            <w:proofErr w:type="gramEnd"/>
            <w:r w:rsidRPr="00601BD6">
              <w:rPr>
                <w:rFonts w:cs="Arial"/>
                <w:color w:val="0070C0"/>
                <w:sz w:val="18"/>
                <w:szCs w:val="18"/>
                <w:lang w:val="pl-PL"/>
              </w:rPr>
              <w:t xml:space="preserve"> i mogą zostać wprowadzone wyłącznie za zgodą </w:t>
            </w:r>
            <w:r w:rsidR="008E4DAA">
              <w:rPr>
                <w:rFonts w:cs="Arial"/>
                <w:color w:val="0070C0"/>
                <w:sz w:val="18"/>
                <w:szCs w:val="18"/>
                <w:lang w:val="pl-PL"/>
              </w:rPr>
              <w:t xml:space="preserve">podmiotu </w:t>
            </w:r>
            <w:r w:rsidRPr="00601BD6">
              <w:rPr>
                <w:rFonts w:cs="Arial"/>
                <w:color w:val="0070C0"/>
                <w:sz w:val="18"/>
                <w:szCs w:val="18"/>
                <w:lang w:val="pl-PL"/>
              </w:rPr>
              <w:t>udzielającego dofinansowanie.</w:t>
            </w:r>
          </w:p>
          <w:p w14:paraId="6EC37A54" w14:textId="5C2D05D5"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lastRenderedPageBreak/>
              <w:t>Decyzja o zatwierdzeniu zmian</w:t>
            </w:r>
            <w:r w:rsidR="008E4DAA">
              <w:rPr>
                <w:rFonts w:cs="Arial"/>
                <w:color w:val="0070C0"/>
                <w:sz w:val="18"/>
                <w:szCs w:val="18"/>
                <w:lang w:val="pl-PL"/>
              </w:rPr>
              <w:t>y w</w:t>
            </w:r>
            <w:r w:rsidRPr="00601BD6">
              <w:rPr>
                <w:rFonts w:cs="Arial"/>
                <w:color w:val="0070C0"/>
                <w:sz w:val="18"/>
                <w:szCs w:val="18"/>
                <w:lang w:val="pl-PL"/>
              </w:rPr>
              <w:t xml:space="preserve"> umow</w:t>
            </w:r>
            <w:r w:rsidR="008E4DAA">
              <w:rPr>
                <w:rFonts w:cs="Arial"/>
                <w:color w:val="0070C0"/>
                <w:sz w:val="18"/>
                <w:szCs w:val="18"/>
                <w:lang w:val="pl-PL"/>
              </w:rPr>
              <w:t>ie</w:t>
            </w:r>
            <w:r w:rsidRPr="00601BD6">
              <w:rPr>
                <w:rFonts w:cs="Arial"/>
                <w:color w:val="0070C0"/>
                <w:sz w:val="18"/>
                <w:szCs w:val="18"/>
                <w:lang w:val="pl-PL"/>
              </w:rPr>
              <w:t xml:space="preserve"> należy do kompetencji Zarządzającego FMP lub EKS.</w:t>
            </w:r>
          </w:p>
          <w:p w14:paraId="5C38CDAB" w14:textId="77777777" w:rsidR="00B606A0" w:rsidRPr="00601BD6" w:rsidRDefault="00B606A0" w:rsidP="001347DA">
            <w:pPr>
              <w:spacing w:line="276" w:lineRule="auto"/>
              <w:jc w:val="both"/>
              <w:rPr>
                <w:rFonts w:cs="Arial"/>
                <w:color w:val="0070C0"/>
                <w:sz w:val="18"/>
                <w:szCs w:val="18"/>
              </w:rPr>
            </w:pPr>
          </w:p>
          <w:p w14:paraId="7A558A8D"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Przechowywanie dokumentów</w:t>
            </w:r>
            <w:r w:rsidRPr="00601BD6">
              <w:rPr>
                <w:rFonts w:cs="Arial"/>
                <w:b/>
                <w:bCs/>
                <w:color w:val="0070C0"/>
                <w:sz w:val="18"/>
                <w:szCs w:val="18"/>
              </w:rPr>
              <w:t xml:space="preserve"> </w:t>
            </w:r>
          </w:p>
          <w:p w14:paraId="3EB141C7"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31354131" w14:textId="7DCD87BA" w:rsidR="00B606A0" w:rsidRPr="00601BD6" w:rsidRDefault="00B606A0" w:rsidP="00FE2A03">
            <w:pPr>
              <w:pStyle w:val="Odstavecseseznamem"/>
              <w:numPr>
                <w:ilvl w:val="0"/>
                <w:numId w:val="26"/>
              </w:numPr>
              <w:spacing w:line="276" w:lineRule="auto"/>
              <w:ind w:left="408"/>
              <w:jc w:val="both"/>
              <w:rPr>
                <w:rFonts w:cs="Arial"/>
                <w:color w:val="0070C0"/>
                <w:sz w:val="18"/>
                <w:szCs w:val="18"/>
              </w:rPr>
            </w:pPr>
            <w:r w:rsidRPr="00601BD6">
              <w:rPr>
                <w:rFonts w:cs="Arial"/>
                <w:color w:val="0070C0"/>
                <w:sz w:val="18"/>
                <w:szCs w:val="18"/>
                <w:lang w:val="pl-PL"/>
              </w:rPr>
              <w:t>Beneficjent jest zobowiązany do przechowywania wszystkich dokumentów związanych z</w:t>
            </w:r>
            <w:r w:rsidR="0013778E">
              <w:rPr>
                <w:rFonts w:cs="Arial"/>
                <w:color w:val="0070C0"/>
                <w:sz w:val="18"/>
                <w:szCs w:val="18"/>
                <w:lang w:val="pl-PL"/>
              </w:rPr>
              <w:t> </w:t>
            </w:r>
            <w:r w:rsidRPr="00601BD6">
              <w:rPr>
                <w:rFonts w:cs="Arial"/>
                <w:color w:val="0070C0"/>
                <w:sz w:val="18"/>
                <w:szCs w:val="18"/>
                <w:lang w:val="pl-PL"/>
              </w:rPr>
              <w:t xml:space="preserve">realizacją projektu, które są niezbędne do wykazania wykorzystania środków, od </w:t>
            </w:r>
            <w:r w:rsidR="008E4DAA">
              <w:rPr>
                <w:rFonts w:cs="Arial"/>
                <w:color w:val="0070C0"/>
                <w:sz w:val="18"/>
                <w:szCs w:val="18"/>
                <w:lang w:val="pl-PL"/>
              </w:rPr>
              <w:t xml:space="preserve">momentu </w:t>
            </w:r>
            <w:r w:rsidRPr="00601BD6">
              <w:rPr>
                <w:rFonts w:cs="Arial"/>
                <w:color w:val="0070C0"/>
                <w:sz w:val="18"/>
                <w:szCs w:val="18"/>
                <w:lang w:val="pl-PL"/>
              </w:rPr>
              <w:t>ich powstania przez co najmniej 5 lat od dnia 31 grudnia roku, w którym dokonano ostatniej płatności.</w:t>
            </w:r>
            <w:r w:rsidRPr="00601BD6">
              <w:rPr>
                <w:rFonts w:cs="Arial"/>
                <w:color w:val="0070C0"/>
                <w:sz w:val="18"/>
                <w:szCs w:val="18"/>
              </w:rPr>
              <w:t xml:space="preserve"> </w:t>
            </w:r>
            <w:r w:rsidRPr="00601BD6">
              <w:rPr>
                <w:rFonts w:cs="Arial"/>
                <w:color w:val="0070C0"/>
                <w:sz w:val="18"/>
                <w:szCs w:val="18"/>
                <w:lang w:val="pl-PL"/>
              </w:rPr>
              <w:t>W przypadku, kiedy ustawodawstwo krajowe przewiduje dłuższy okres przechowywania niektórych dokumentów, należy przestrzegać przepisów ustawodawstwa krajowego.</w:t>
            </w:r>
            <w:r w:rsidRPr="00601BD6">
              <w:rPr>
                <w:rFonts w:cs="Arial"/>
                <w:color w:val="0070C0"/>
                <w:sz w:val="18"/>
                <w:szCs w:val="18"/>
              </w:rPr>
              <w:t xml:space="preserve"> </w:t>
            </w:r>
            <w:r w:rsidRPr="00601BD6">
              <w:rPr>
                <w:rFonts w:cs="Arial"/>
                <w:color w:val="0070C0"/>
                <w:sz w:val="18"/>
                <w:szCs w:val="18"/>
                <w:lang w:val="pl-PL"/>
              </w:rPr>
              <w:t>Termin przechowywania dokumentów ulega zawieszeniu, w stosownych przypadkach, na czas postępowania administracyjnego lub sądowego lub na wniosek Komisji Europejskiej.</w:t>
            </w:r>
          </w:p>
          <w:p w14:paraId="6312BCBB" w14:textId="77777777" w:rsidR="00B606A0" w:rsidRPr="00601BD6" w:rsidRDefault="00B606A0" w:rsidP="001347DA">
            <w:pPr>
              <w:spacing w:line="276" w:lineRule="auto"/>
              <w:ind w:left="426"/>
              <w:jc w:val="both"/>
              <w:rPr>
                <w:rFonts w:cs="Arial"/>
                <w:color w:val="0070C0"/>
                <w:sz w:val="18"/>
                <w:szCs w:val="18"/>
              </w:rPr>
            </w:pPr>
          </w:p>
          <w:p w14:paraId="60DF3A28" w14:textId="7F7B7A60" w:rsidR="00B606A0" w:rsidRPr="00601BD6" w:rsidRDefault="00B606A0" w:rsidP="0038499A">
            <w:pPr>
              <w:numPr>
                <w:ilvl w:val="0"/>
                <w:numId w:val="26"/>
              </w:numPr>
              <w:spacing w:line="276" w:lineRule="auto"/>
              <w:ind w:left="426"/>
              <w:jc w:val="both"/>
              <w:rPr>
                <w:rFonts w:cs="Arial"/>
                <w:color w:val="0070C0"/>
                <w:sz w:val="18"/>
                <w:szCs w:val="18"/>
              </w:rPr>
            </w:pPr>
            <w:r w:rsidRPr="00601BD6">
              <w:rPr>
                <w:rFonts w:cs="Arial"/>
                <w:color w:val="0070C0"/>
                <w:sz w:val="18"/>
                <w:szCs w:val="18"/>
                <w:lang w:val="pl-PL"/>
              </w:rPr>
              <w:t xml:space="preserve">Za miejsce przechowywania dokumentów związanych z </w:t>
            </w:r>
            <w:r w:rsidR="008E4DAA">
              <w:rPr>
                <w:rFonts w:cs="Arial"/>
                <w:color w:val="0070C0"/>
                <w:sz w:val="18"/>
                <w:szCs w:val="18"/>
                <w:lang w:val="pl-PL"/>
              </w:rPr>
              <w:t xml:space="preserve">realizowanym </w:t>
            </w:r>
            <w:r w:rsidRPr="00601BD6">
              <w:rPr>
                <w:rFonts w:cs="Arial"/>
                <w:color w:val="0070C0"/>
                <w:sz w:val="18"/>
                <w:szCs w:val="18"/>
                <w:lang w:val="pl-PL"/>
              </w:rPr>
              <w:t xml:space="preserve">projektem uznaje się siedzibę </w:t>
            </w:r>
            <w:r w:rsidR="008E4DAA">
              <w:rPr>
                <w:rFonts w:cs="Arial"/>
                <w:color w:val="0070C0"/>
                <w:sz w:val="18"/>
                <w:szCs w:val="18"/>
                <w:lang w:val="pl-PL"/>
              </w:rPr>
              <w:t>B</w:t>
            </w:r>
            <w:r w:rsidRPr="00601BD6">
              <w:rPr>
                <w:rFonts w:cs="Arial"/>
                <w:color w:val="0070C0"/>
                <w:sz w:val="18"/>
                <w:szCs w:val="18"/>
                <w:lang w:val="pl-PL"/>
              </w:rPr>
              <w:t>eneficjenta</w:t>
            </w:r>
            <w:r w:rsidRPr="00601BD6">
              <w:rPr>
                <w:rStyle w:val="Znakapoznpodarou"/>
                <w:rFonts w:cs="Arial"/>
                <w:color w:val="0070C0"/>
                <w:sz w:val="18"/>
                <w:szCs w:val="18"/>
                <w:lang w:val="pl-PL"/>
              </w:rPr>
              <w:footnoteReference w:id="14"/>
            </w:r>
            <w:r w:rsidRPr="00601BD6">
              <w:rPr>
                <w:rFonts w:cs="Arial"/>
                <w:color w:val="0070C0"/>
                <w:sz w:val="18"/>
                <w:szCs w:val="18"/>
                <w:lang w:val="pl-PL"/>
              </w:rPr>
              <w:t>.</w:t>
            </w:r>
          </w:p>
          <w:p w14:paraId="6EC703C5" w14:textId="77777777" w:rsidR="00B606A0" w:rsidRPr="00601BD6" w:rsidRDefault="00B606A0" w:rsidP="001347DA">
            <w:pPr>
              <w:spacing w:line="276" w:lineRule="auto"/>
              <w:ind w:left="426"/>
              <w:jc w:val="both"/>
              <w:rPr>
                <w:rFonts w:cs="Arial"/>
                <w:color w:val="0070C0"/>
                <w:sz w:val="18"/>
                <w:szCs w:val="18"/>
              </w:rPr>
            </w:pPr>
          </w:p>
          <w:p w14:paraId="63E88457" w14:textId="48621900" w:rsidR="00B606A0" w:rsidRPr="00601BD6" w:rsidRDefault="00B606A0" w:rsidP="0038499A">
            <w:pPr>
              <w:numPr>
                <w:ilvl w:val="0"/>
                <w:numId w:val="26"/>
              </w:numPr>
              <w:spacing w:line="276" w:lineRule="auto"/>
              <w:ind w:left="426"/>
              <w:jc w:val="both"/>
              <w:rPr>
                <w:rFonts w:cs="Arial"/>
                <w:color w:val="0070C0"/>
                <w:sz w:val="18"/>
                <w:szCs w:val="18"/>
              </w:rPr>
            </w:pPr>
            <w:r w:rsidRPr="00601BD6">
              <w:rPr>
                <w:rFonts w:cs="Arial"/>
                <w:color w:val="0070C0"/>
                <w:sz w:val="18"/>
                <w:szCs w:val="18"/>
                <w:lang w:val="pl-PL"/>
              </w:rPr>
              <w:t xml:space="preserve">W przypadku zmiany </w:t>
            </w:r>
            <w:r w:rsidR="008E4DAA" w:rsidRPr="008E4DAA">
              <w:rPr>
                <w:rFonts w:cs="Arial"/>
                <w:color w:val="0070C0"/>
                <w:sz w:val="18"/>
                <w:szCs w:val="18"/>
                <w:lang w:val="pl-PL"/>
              </w:rPr>
              <w:t>miejsca przechowywania</w:t>
            </w:r>
            <w:r w:rsidR="008E4DAA">
              <w:rPr>
                <w:rFonts w:cs="Arial"/>
                <w:color w:val="0070C0"/>
                <w:sz w:val="18"/>
                <w:szCs w:val="18"/>
                <w:lang w:val="pl-PL"/>
              </w:rPr>
              <w:t xml:space="preserve"> </w:t>
            </w:r>
            <w:r w:rsidRPr="00601BD6">
              <w:rPr>
                <w:rFonts w:cs="Arial"/>
                <w:color w:val="0070C0"/>
                <w:sz w:val="18"/>
                <w:szCs w:val="18"/>
                <w:lang w:val="pl-PL"/>
              </w:rPr>
              <w:t xml:space="preserve">dokumentów, o których mowa w ust. 12b oraz w przypadku zawieszenia lub zakończenia przez </w:t>
            </w:r>
            <w:r w:rsidR="008E4DAA">
              <w:rPr>
                <w:rFonts w:cs="Arial"/>
                <w:color w:val="0070C0"/>
                <w:sz w:val="18"/>
                <w:szCs w:val="18"/>
                <w:lang w:val="pl-PL"/>
              </w:rPr>
              <w:t>B</w:t>
            </w:r>
            <w:r w:rsidRPr="00601BD6">
              <w:rPr>
                <w:rFonts w:cs="Arial"/>
                <w:color w:val="0070C0"/>
                <w:sz w:val="18"/>
                <w:szCs w:val="18"/>
                <w:lang w:val="pl-PL"/>
              </w:rPr>
              <w:t>eneficjenta działalności przed terminem, o</w:t>
            </w:r>
            <w:r w:rsidR="0013778E">
              <w:rPr>
                <w:rFonts w:cs="Arial"/>
                <w:color w:val="0070C0"/>
                <w:sz w:val="18"/>
                <w:szCs w:val="18"/>
                <w:lang w:val="pl-PL"/>
              </w:rPr>
              <w:t> </w:t>
            </w:r>
            <w:r w:rsidRPr="00601BD6">
              <w:rPr>
                <w:rFonts w:cs="Arial"/>
                <w:color w:val="0070C0"/>
                <w:sz w:val="18"/>
                <w:szCs w:val="18"/>
                <w:lang w:val="pl-PL"/>
              </w:rPr>
              <w:t xml:space="preserve">którym mowa w ust. 12a niniejszego artykułu, </w:t>
            </w:r>
            <w:r w:rsidR="007D5399">
              <w:rPr>
                <w:rFonts w:cs="Arial"/>
                <w:color w:val="0070C0"/>
                <w:sz w:val="18"/>
                <w:szCs w:val="18"/>
                <w:lang w:val="pl-PL"/>
              </w:rPr>
              <w:t>B</w:t>
            </w:r>
            <w:r w:rsidRPr="00601BD6">
              <w:rPr>
                <w:rFonts w:cs="Arial"/>
                <w:color w:val="0070C0"/>
                <w:sz w:val="18"/>
                <w:szCs w:val="18"/>
                <w:lang w:val="pl-PL"/>
              </w:rPr>
              <w:t>eneficjent zobowiązuje się do poinformowania Zarządzającego FMP o miejscu przechowywania dokumentów związanych z realizowanym projektem.</w:t>
            </w:r>
          </w:p>
          <w:p w14:paraId="6A29ED79" w14:textId="77777777" w:rsidR="00B606A0" w:rsidRPr="00601BD6" w:rsidRDefault="00B606A0" w:rsidP="001347DA">
            <w:pPr>
              <w:pStyle w:val="Odstavecseseznamem"/>
              <w:spacing w:line="276" w:lineRule="auto"/>
              <w:jc w:val="both"/>
              <w:rPr>
                <w:rFonts w:cs="Arial"/>
                <w:color w:val="0070C0"/>
                <w:sz w:val="18"/>
                <w:szCs w:val="18"/>
              </w:rPr>
            </w:pPr>
          </w:p>
          <w:p w14:paraId="65881C10"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Dbanie o majątek</w:t>
            </w:r>
          </w:p>
          <w:p w14:paraId="31A97B3D" w14:textId="7E5EC525" w:rsidR="00B606A0" w:rsidRDefault="00B606A0" w:rsidP="001347DA">
            <w:pPr>
              <w:spacing w:line="276" w:lineRule="auto"/>
              <w:jc w:val="both"/>
              <w:rPr>
                <w:rFonts w:cs="Arial"/>
                <w:snapToGrid w:val="0"/>
                <w:color w:val="0070C0"/>
                <w:sz w:val="18"/>
                <w:szCs w:val="18"/>
                <w:lang w:val="pl-PL"/>
              </w:rPr>
            </w:pPr>
            <w:r w:rsidRPr="00601BD6">
              <w:rPr>
                <w:rFonts w:cs="Arial"/>
                <w:color w:val="0070C0"/>
                <w:sz w:val="18"/>
                <w:szCs w:val="18"/>
                <w:lang w:val="pl-PL"/>
              </w:rPr>
              <w:t>Beneficjent jest zobowiązany dbania z należytą starannością o majątek współfinansowan</w:t>
            </w:r>
            <w:r w:rsidR="007D5399">
              <w:rPr>
                <w:rFonts w:cs="Arial"/>
                <w:color w:val="0070C0"/>
                <w:sz w:val="18"/>
                <w:szCs w:val="18"/>
                <w:lang w:val="pl-PL"/>
              </w:rPr>
              <w:t>y</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 xml:space="preserve">dofinansowania </w:t>
            </w:r>
            <w:r w:rsidR="007D5399" w:rsidRPr="007D5399">
              <w:rPr>
                <w:rFonts w:cs="Arial"/>
                <w:color w:val="0070C0"/>
                <w:sz w:val="18"/>
                <w:szCs w:val="18"/>
                <w:lang w:val="pl-PL"/>
              </w:rPr>
              <w:t>w szczególności do zabezpieczenia go</w:t>
            </w:r>
            <w:r w:rsidR="007D5399">
              <w:rPr>
                <w:rFonts w:cs="Arial"/>
                <w:color w:val="0070C0"/>
                <w:sz w:val="18"/>
                <w:szCs w:val="18"/>
                <w:lang w:val="pl-PL"/>
              </w:rPr>
              <w:t xml:space="preserve"> </w:t>
            </w:r>
            <w:r w:rsidRPr="00601BD6">
              <w:rPr>
                <w:rFonts w:cs="Arial"/>
                <w:color w:val="0070C0"/>
                <w:sz w:val="18"/>
                <w:szCs w:val="18"/>
                <w:lang w:val="pl-PL"/>
              </w:rPr>
              <w:t>przed uszkodzeniem, utratą lub kradzieżą.</w:t>
            </w:r>
            <w:r w:rsidRPr="00601BD6">
              <w:rPr>
                <w:rFonts w:cs="Arial"/>
                <w:snapToGrid w:val="0"/>
                <w:color w:val="0070C0"/>
                <w:sz w:val="18"/>
                <w:szCs w:val="18"/>
              </w:rPr>
              <w:t xml:space="preserve"> </w:t>
            </w:r>
            <w:r w:rsidRPr="00601BD6">
              <w:rPr>
                <w:rFonts w:cs="Arial"/>
                <w:snapToGrid w:val="0"/>
                <w:color w:val="0070C0"/>
                <w:sz w:val="18"/>
                <w:szCs w:val="18"/>
                <w:lang w:val="pl-PL"/>
              </w:rPr>
              <w:t xml:space="preserve">W okresie realizacji i trwałości projektu (jeśli ma to zastosowanie do projektu) </w:t>
            </w:r>
            <w:r w:rsidR="007D5399">
              <w:rPr>
                <w:rFonts w:cs="Arial"/>
                <w:snapToGrid w:val="0"/>
                <w:color w:val="0070C0"/>
                <w:sz w:val="18"/>
                <w:szCs w:val="18"/>
                <w:lang w:val="pl-PL"/>
              </w:rPr>
              <w:t>B</w:t>
            </w:r>
            <w:r w:rsidR="007D5399" w:rsidRPr="00601BD6">
              <w:rPr>
                <w:rFonts w:cs="Arial"/>
                <w:snapToGrid w:val="0"/>
                <w:color w:val="0070C0"/>
                <w:sz w:val="18"/>
                <w:szCs w:val="18"/>
                <w:lang w:val="pl-PL"/>
              </w:rPr>
              <w:t xml:space="preserve">eneficjent </w:t>
            </w:r>
            <w:r w:rsidRPr="00601BD6">
              <w:rPr>
                <w:rFonts w:cs="Arial"/>
                <w:snapToGrid w:val="0"/>
                <w:color w:val="0070C0"/>
                <w:sz w:val="18"/>
                <w:szCs w:val="18"/>
                <w:lang w:val="pl-PL"/>
              </w:rPr>
              <w:t xml:space="preserve">nie może przekazać, sprzedać, użyczyć lub wydzierżawić  majątku, nawet częściowo współfinansowanego z dofinansowania, innemu podmiotowi bez uprzedniej pisemnej zgody podmiotu udzielającego dofinansowanie, nie może też wobec tego majątku ustanowić służebności lub zastawu, ani w żaden sposób ograniczyć wobec tego majątku prawa własności </w:t>
            </w:r>
            <w:r w:rsidR="007D5399">
              <w:rPr>
                <w:rFonts w:cs="Arial"/>
                <w:snapToGrid w:val="0"/>
                <w:color w:val="0070C0"/>
                <w:sz w:val="18"/>
                <w:szCs w:val="18"/>
                <w:lang w:val="pl-PL"/>
              </w:rPr>
              <w:t>B</w:t>
            </w:r>
            <w:r w:rsidR="007D5399" w:rsidRPr="00601BD6">
              <w:rPr>
                <w:rFonts w:cs="Arial"/>
                <w:snapToGrid w:val="0"/>
                <w:color w:val="0070C0"/>
                <w:sz w:val="18"/>
                <w:szCs w:val="18"/>
                <w:lang w:val="pl-PL"/>
              </w:rPr>
              <w:t xml:space="preserve">eneficjenta </w:t>
            </w:r>
            <w:r w:rsidRPr="00601BD6">
              <w:rPr>
                <w:rFonts w:cs="Arial"/>
                <w:snapToGrid w:val="0"/>
                <w:color w:val="0070C0"/>
                <w:sz w:val="18"/>
                <w:szCs w:val="18"/>
                <w:lang w:val="pl-PL"/>
              </w:rPr>
              <w:t>bez uprzedniej pisemnej zgody podmiotu udzielającego dofinansowanie.</w:t>
            </w:r>
            <w:r w:rsidRPr="00601BD6">
              <w:rPr>
                <w:rFonts w:cs="Arial"/>
                <w:snapToGrid w:val="0"/>
                <w:color w:val="0070C0"/>
                <w:sz w:val="18"/>
                <w:szCs w:val="18"/>
              </w:rPr>
              <w:t xml:space="preserve"> </w:t>
            </w:r>
            <w:r w:rsidR="007D5399" w:rsidRPr="007D5399">
              <w:rPr>
                <w:rFonts w:cs="Arial"/>
                <w:snapToGrid w:val="0"/>
                <w:color w:val="0070C0"/>
                <w:sz w:val="18"/>
                <w:szCs w:val="18"/>
                <w:lang w:val="pl-PL"/>
              </w:rPr>
              <w:t>Niniejsze postanowienie nie ma wpływu na możliwość zastąpienia niesprawn</w:t>
            </w:r>
            <w:r w:rsidR="007D5399">
              <w:rPr>
                <w:rFonts w:cs="Arial"/>
                <w:snapToGrid w:val="0"/>
                <w:color w:val="0070C0"/>
                <w:sz w:val="18"/>
                <w:szCs w:val="18"/>
                <w:lang w:val="pl-PL"/>
              </w:rPr>
              <w:t>ych</w:t>
            </w:r>
            <w:r w:rsidR="007D5399" w:rsidRPr="007D5399">
              <w:rPr>
                <w:rFonts w:cs="Arial"/>
                <w:snapToGrid w:val="0"/>
                <w:color w:val="0070C0"/>
                <w:sz w:val="18"/>
                <w:szCs w:val="18"/>
                <w:lang w:val="pl-PL"/>
              </w:rPr>
              <w:t xml:space="preserve"> lub technicznie niezd</w:t>
            </w:r>
            <w:r w:rsidR="007D5399">
              <w:rPr>
                <w:rFonts w:cs="Arial"/>
                <w:snapToGrid w:val="0"/>
                <w:color w:val="0070C0"/>
                <w:sz w:val="18"/>
                <w:szCs w:val="18"/>
                <w:lang w:val="pl-PL"/>
              </w:rPr>
              <w:t>atnych</w:t>
            </w:r>
            <w:r w:rsidR="007D5399" w:rsidRPr="007D5399">
              <w:rPr>
                <w:rFonts w:cs="Arial"/>
                <w:snapToGrid w:val="0"/>
                <w:color w:val="0070C0"/>
                <w:sz w:val="18"/>
                <w:szCs w:val="18"/>
                <w:lang w:val="pl-PL"/>
              </w:rPr>
              <w:t xml:space="preserve"> do użytku </w:t>
            </w:r>
            <w:r w:rsidRPr="00601BD6">
              <w:rPr>
                <w:rFonts w:cs="Arial"/>
                <w:snapToGrid w:val="0"/>
                <w:color w:val="0070C0"/>
                <w:sz w:val="18"/>
                <w:szCs w:val="18"/>
                <w:lang w:val="pl-PL"/>
              </w:rPr>
              <w:t xml:space="preserve">składników majątku nowymi w celu utrzymania wyników projektu po uprzednim uzyskaniu pisemnej zgody od </w:t>
            </w:r>
            <w:r w:rsidR="007D5399">
              <w:rPr>
                <w:rFonts w:cs="Arial"/>
                <w:snapToGrid w:val="0"/>
                <w:color w:val="0070C0"/>
                <w:sz w:val="18"/>
                <w:szCs w:val="18"/>
                <w:lang w:val="pl-PL"/>
              </w:rPr>
              <w:t xml:space="preserve">podmiotu </w:t>
            </w:r>
            <w:r w:rsidRPr="00601BD6">
              <w:rPr>
                <w:rFonts w:cs="Arial"/>
                <w:snapToGrid w:val="0"/>
                <w:color w:val="0070C0"/>
                <w:sz w:val="18"/>
                <w:szCs w:val="18"/>
                <w:lang w:val="pl-PL"/>
              </w:rPr>
              <w:t>udzielającego dofinansowanie.</w:t>
            </w:r>
            <w:r w:rsidRPr="00601BD6">
              <w:rPr>
                <w:rFonts w:cs="Arial"/>
                <w:snapToGrid w:val="0"/>
                <w:color w:val="0070C0"/>
                <w:sz w:val="18"/>
                <w:szCs w:val="18"/>
              </w:rPr>
              <w:t xml:space="preserve"> </w:t>
            </w:r>
            <w:r w:rsidRPr="00601BD6">
              <w:rPr>
                <w:rFonts w:cs="Arial"/>
                <w:snapToGrid w:val="0"/>
                <w:color w:val="0070C0"/>
                <w:sz w:val="18"/>
                <w:szCs w:val="18"/>
                <w:lang w:val="pl-PL"/>
              </w:rPr>
              <w:t>Postanowienie to nie narusza obowiązku określonego w art. 4 pkt 3 niniejszej umowy.</w:t>
            </w:r>
          </w:p>
          <w:p w14:paraId="65993147" w14:textId="77777777" w:rsidR="00934B55" w:rsidRDefault="00934B55" w:rsidP="001347DA">
            <w:pPr>
              <w:spacing w:line="276" w:lineRule="auto"/>
              <w:jc w:val="both"/>
              <w:rPr>
                <w:rFonts w:cs="Arial"/>
                <w:snapToGrid w:val="0"/>
                <w:color w:val="0070C0"/>
                <w:sz w:val="18"/>
                <w:szCs w:val="18"/>
                <w:lang w:val="pl-PL"/>
              </w:rPr>
            </w:pPr>
          </w:p>
          <w:p w14:paraId="4DE99C71" w14:textId="7BA89EB9"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lastRenderedPageBreak/>
              <w:t xml:space="preserve">Przestrzeganie postanowień </w:t>
            </w:r>
            <w:r w:rsidR="000333F7">
              <w:rPr>
                <w:rFonts w:cs="Arial"/>
                <w:b/>
                <w:bCs/>
                <w:color w:val="0070C0"/>
                <w:sz w:val="18"/>
                <w:szCs w:val="18"/>
                <w:lang w:val="pl-PL"/>
              </w:rPr>
              <w:t>Wytycznych</w:t>
            </w:r>
            <w:r w:rsidR="000333F7" w:rsidRPr="00601BD6">
              <w:rPr>
                <w:rFonts w:cs="Arial"/>
                <w:b/>
                <w:bCs/>
                <w:color w:val="0070C0"/>
                <w:sz w:val="18"/>
                <w:szCs w:val="18"/>
                <w:lang w:val="pl-PL"/>
              </w:rPr>
              <w:t xml:space="preserve"> </w:t>
            </w:r>
            <w:r w:rsidRPr="00601BD6">
              <w:rPr>
                <w:rFonts w:cs="Arial"/>
                <w:b/>
                <w:bCs/>
                <w:color w:val="0070C0"/>
                <w:sz w:val="18"/>
                <w:szCs w:val="18"/>
                <w:lang w:val="pl-PL"/>
              </w:rPr>
              <w:t xml:space="preserve">dla </w:t>
            </w:r>
            <w:r w:rsidR="00974D5A">
              <w:rPr>
                <w:rFonts w:cs="Arial"/>
                <w:b/>
                <w:bCs/>
                <w:color w:val="0070C0"/>
                <w:sz w:val="18"/>
                <w:szCs w:val="18"/>
                <w:lang w:val="pl-PL"/>
              </w:rPr>
              <w:t>W</w:t>
            </w:r>
            <w:r w:rsidRPr="00601BD6">
              <w:rPr>
                <w:rFonts w:cs="Arial"/>
                <w:b/>
                <w:bCs/>
                <w:color w:val="0070C0"/>
                <w:sz w:val="18"/>
                <w:szCs w:val="18"/>
                <w:lang w:val="pl-PL"/>
              </w:rPr>
              <w:t>nioskodawc</w:t>
            </w:r>
            <w:r w:rsidR="000333F7">
              <w:rPr>
                <w:rFonts w:cs="Arial"/>
                <w:b/>
                <w:bCs/>
                <w:color w:val="0070C0"/>
                <w:sz w:val="18"/>
                <w:szCs w:val="18"/>
                <w:lang w:val="pl-PL"/>
              </w:rPr>
              <w:t>y</w:t>
            </w:r>
          </w:p>
          <w:p w14:paraId="16236741" w14:textId="2B10B196"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 xml:space="preserve">Beneficjent jest odpowiedzialny za </w:t>
            </w:r>
            <w:r w:rsidR="00F8282A" w:rsidRPr="00F8282A">
              <w:rPr>
                <w:rFonts w:cs="Arial"/>
                <w:color w:val="0070C0"/>
                <w:sz w:val="18"/>
                <w:szCs w:val="18"/>
                <w:lang w:val="pl-PL"/>
              </w:rPr>
              <w:t>przestrzeganie wszystkich innych obowiązków związanych</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 xml:space="preserve">realizacją projektu, które są określone w aktualnie obowiązującej wersji </w:t>
            </w:r>
            <w:r w:rsidR="00F8282A">
              <w:rPr>
                <w:rFonts w:cs="Arial"/>
                <w:color w:val="0070C0"/>
                <w:sz w:val="18"/>
                <w:szCs w:val="18"/>
                <w:lang w:val="pl-PL"/>
              </w:rPr>
              <w:t>Wytycznych</w:t>
            </w:r>
            <w:r w:rsidR="00F8282A" w:rsidRPr="00601BD6">
              <w:rPr>
                <w:rFonts w:cs="Arial"/>
                <w:color w:val="0070C0"/>
                <w:sz w:val="18"/>
                <w:szCs w:val="18"/>
                <w:lang w:val="pl-PL"/>
              </w:rPr>
              <w:t xml:space="preserve"> </w:t>
            </w:r>
            <w:r w:rsidRPr="00601BD6">
              <w:rPr>
                <w:rFonts w:cs="Arial"/>
                <w:color w:val="0070C0"/>
                <w:sz w:val="18"/>
                <w:szCs w:val="18"/>
                <w:lang w:val="pl-PL"/>
              </w:rPr>
              <w:t xml:space="preserve">dla </w:t>
            </w:r>
            <w:r w:rsidR="00974D5A">
              <w:rPr>
                <w:rFonts w:cs="Arial"/>
                <w:color w:val="0070C0"/>
                <w:sz w:val="18"/>
                <w:szCs w:val="18"/>
                <w:lang w:val="pl-PL"/>
              </w:rPr>
              <w:t>W</w:t>
            </w:r>
            <w:r w:rsidRPr="00601BD6">
              <w:rPr>
                <w:rFonts w:cs="Arial"/>
                <w:color w:val="0070C0"/>
                <w:sz w:val="18"/>
                <w:szCs w:val="18"/>
                <w:lang w:val="pl-PL"/>
              </w:rPr>
              <w:t>nioskodawc</w:t>
            </w:r>
            <w:r w:rsidR="00974D5A">
              <w:rPr>
                <w:rFonts w:cs="Arial"/>
                <w:color w:val="0070C0"/>
                <w:sz w:val="18"/>
                <w:szCs w:val="18"/>
                <w:lang w:val="pl-PL"/>
              </w:rPr>
              <w:t>y</w:t>
            </w:r>
            <w:r w:rsidRPr="00601BD6">
              <w:rPr>
                <w:rFonts w:cs="Arial"/>
                <w:color w:val="0070C0"/>
                <w:sz w:val="18"/>
                <w:szCs w:val="18"/>
                <w:lang w:val="pl-PL"/>
              </w:rPr>
              <w:t>.</w:t>
            </w:r>
          </w:p>
          <w:p w14:paraId="673CF80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Informowanie o zmianach rzeczywistych właścicieli</w:t>
            </w:r>
          </w:p>
          <w:p w14:paraId="29045FCA" w14:textId="15116B7D"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 xml:space="preserve">Beneficjent, który jest podmiotem podlegającym rejestracji w Centralnej ewidencji rzeczywistych właścicieli, jest zobowiązany do bezzwłocznego </w:t>
            </w:r>
            <w:r w:rsidR="00F8282A">
              <w:rPr>
                <w:rFonts w:cs="Arial"/>
                <w:color w:val="0070C0"/>
                <w:sz w:val="18"/>
                <w:szCs w:val="18"/>
                <w:lang w:val="pl-PL"/>
              </w:rPr>
              <w:t>po</w:t>
            </w:r>
            <w:r w:rsidRPr="00601BD6">
              <w:rPr>
                <w:rFonts w:cs="Arial"/>
                <w:color w:val="0070C0"/>
                <w:sz w:val="18"/>
                <w:szCs w:val="18"/>
                <w:lang w:val="pl-PL"/>
              </w:rPr>
              <w:t xml:space="preserve">informowania </w:t>
            </w:r>
            <w:r w:rsidR="00F8282A">
              <w:rPr>
                <w:rFonts w:cs="Arial"/>
                <w:color w:val="0070C0"/>
                <w:sz w:val="18"/>
                <w:szCs w:val="18"/>
                <w:lang w:val="pl-PL"/>
              </w:rPr>
              <w:t xml:space="preserve">podmiotu </w:t>
            </w:r>
            <w:r w:rsidRPr="00601BD6">
              <w:rPr>
                <w:rFonts w:cs="Arial"/>
                <w:color w:val="0070C0"/>
                <w:sz w:val="18"/>
                <w:szCs w:val="18"/>
                <w:lang w:val="pl-PL"/>
              </w:rPr>
              <w:t xml:space="preserve">udzielającego dofinansowanie o wszelkich zmianach dotyczących jego rzeczywistego właściciela, a także jest zobowiązany do przedłożenia w dowolnym momencie, na wniosek </w:t>
            </w:r>
            <w:r w:rsidR="00F8282A">
              <w:rPr>
                <w:rFonts w:cs="Arial"/>
                <w:color w:val="0070C0"/>
                <w:sz w:val="18"/>
                <w:szCs w:val="18"/>
                <w:lang w:val="pl-PL"/>
              </w:rPr>
              <w:t xml:space="preserve">podmiotu </w:t>
            </w:r>
            <w:r w:rsidRPr="00601BD6">
              <w:rPr>
                <w:rFonts w:cs="Arial"/>
                <w:color w:val="0070C0"/>
                <w:sz w:val="18"/>
                <w:szCs w:val="18"/>
                <w:lang w:val="pl-PL"/>
              </w:rPr>
              <w:t>udzielającego dofinansowanie, Instytucji Płatniczej, Instytucji Audytowej, Komisji Europejskiej, Europejskiego Trybunału Obrachunkowego, odpowiednich dokumentów potwierdzających prawidłowość danych dotyczących jego rzeczywistego właściciela wpisanych do rejestru rzeczywistych właścicieli.</w:t>
            </w:r>
            <w:r w:rsidRPr="00601BD6">
              <w:rPr>
                <w:rFonts w:cs="Arial"/>
                <w:color w:val="0070C0"/>
                <w:sz w:val="18"/>
                <w:szCs w:val="18"/>
              </w:rPr>
              <w:t xml:space="preserve"> </w:t>
            </w:r>
            <w:r w:rsidR="00F8282A" w:rsidRPr="00F8282A">
              <w:rPr>
                <w:rFonts w:cs="Arial"/>
                <w:color w:val="0070C0"/>
                <w:sz w:val="18"/>
                <w:szCs w:val="18"/>
                <w:lang w:val="pl-PL"/>
              </w:rPr>
              <w:t>Niniejsze postanowienie ma również zastosowanie do wszystkich</w:t>
            </w:r>
            <w:r w:rsidR="00F8282A">
              <w:rPr>
                <w:rFonts w:cs="Arial"/>
                <w:color w:val="0070C0"/>
                <w:sz w:val="18"/>
                <w:szCs w:val="18"/>
                <w:lang w:val="pl-PL"/>
              </w:rPr>
              <w:t xml:space="preserve"> </w:t>
            </w:r>
            <w:r w:rsidRPr="00601BD6">
              <w:rPr>
                <w:rFonts w:cs="Arial"/>
                <w:color w:val="0070C0"/>
                <w:sz w:val="18"/>
                <w:szCs w:val="18"/>
                <w:lang w:val="pl-PL"/>
              </w:rPr>
              <w:t>polskich partnerów, którzy są zarejestrowani w Centralnym Rejestrze Beneficjentów Rzeczywistych oraz wszystkich czeskich partnerów, którzy są zgodnie z ustawą nr 37/2021 Sb. zarejestrowani w ewidencji rzeczywistych właścicieli.</w:t>
            </w:r>
          </w:p>
          <w:p w14:paraId="27DB9F27" w14:textId="65E16C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 xml:space="preserve">Finansowanie projektu przez </w:t>
            </w:r>
            <w:r w:rsidR="00F8282A">
              <w:rPr>
                <w:rFonts w:cs="Arial"/>
                <w:b/>
                <w:bCs/>
                <w:color w:val="0070C0"/>
                <w:sz w:val="18"/>
                <w:szCs w:val="18"/>
                <w:lang w:val="pl-PL"/>
              </w:rPr>
              <w:t>B</w:t>
            </w:r>
            <w:r w:rsidR="00F8282A" w:rsidRPr="00601BD6">
              <w:rPr>
                <w:rFonts w:cs="Arial"/>
                <w:b/>
                <w:bCs/>
                <w:color w:val="0070C0"/>
                <w:sz w:val="18"/>
                <w:szCs w:val="18"/>
                <w:lang w:val="pl-PL"/>
              </w:rPr>
              <w:t xml:space="preserve">eneficjenta </w:t>
            </w:r>
          </w:p>
          <w:p w14:paraId="2F755BAF" w14:textId="09BB7FD3"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Beneficjent jest zobowiązany do zapewnienia prefinansowania i realizacji projektu przed złożeniem wniosku o płatność zgodnie z wnioskiem projektowym, budżetem i harmonogramem projektu określonym w art. 2 niniejszej umowy.</w:t>
            </w:r>
          </w:p>
          <w:p w14:paraId="444B0B1C"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Rozliczenie końcowe</w:t>
            </w:r>
          </w:p>
          <w:p w14:paraId="0DF61667" w14:textId="0D537FF6"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Beneficjent jest zobowiązany do przedłożenia </w:t>
            </w:r>
            <w:r w:rsidR="008A1A54">
              <w:rPr>
                <w:rFonts w:cs="Arial"/>
                <w:color w:val="0070C0"/>
                <w:sz w:val="18"/>
                <w:szCs w:val="18"/>
                <w:lang w:val="pl-PL"/>
              </w:rPr>
              <w:t xml:space="preserve">podmiotowi </w:t>
            </w:r>
            <w:r w:rsidRPr="00601BD6">
              <w:rPr>
                <w:rFonts w:cs="Arial"/>
                <w:color w:val="0070C0"/>
                <w:sz w:val="18"/>
                <w:szCs w:val="18"/>
                <w:lang w:val="pl-PL"/>
              </w:rPr>
              <w:t xml:space="preserve">udzielającemu dofinansowanie rozliczenia końcowego </w:t>
            </w:r>
            <w:r w:rsidR="008A1A54" w:rsidRPr="008A1A54">
              <w:rPr>
                <w:rFonts w:cs="Arial"/>
                <w:color w:val="0070C0"/>
                <w:sz w:val="18"/>
                <w:szCs w:val="18"/>
                <w:lang w:val="pl-PL"/>
              </w:rPr>
              <w:t>zawierającego prawidłowo</w:t>
            </w:r>
            <w:r w:rsidR="008A1A54">
              <w:rPr>
                <w:rFonts w:cs="Arial"/>
                <w:color w:val="0070C0"/>
                <w:sz w:val="18"/>
                <w:szCs w:val="18"/>
                <w:lang w:val="pl-PL"/>
              </w:rPr>
              <w:t xml:space="preserve"> </w:t>
            </w:r>
            <w:r w:rsidRPr="00601BD6">
              <w:rPr>
                <w:rFonts w:cs="Arial"/>
                <w:color w:val="0070C0"/>
                <w:sz w:val="18"/>
                <w:szCs w:val="18"/>
                <w:lang w:val="pl-PL"/>
              </w:rPr>
              <w:t>wypełniony raport z realizacji wraz z</w:t>
            </w:r>
            <w:r w:rsidR="0013778E">
              <w:rPr>
                <w:rFonts w:cs="Arial"/>
                <w:color w:val="0070C0"/>
                <w:sz w:val="18"/>
                <w:szCs w:val="18"/>
                <w:lang w:val="pl-PL"/>
              </w:rPr>
              <w:t> </w:t>
            </w:r>
            <w:r w:rsidRPr="00601BD6">
              <w:rPr>
                <w:rFonts w:cs="Arial"/>
                <w:color w:val="0070C0"/>
                <w:sz w:val="18"/>
                <w:szCs w:val="18"/>
                <w:lang w:val="pl-PL"/>
              </w:rPr>
              <w:t>załącznikami oraz wniosek o płatność.</w:t>
            </w:r>
          </w:p>
          <w:p w14:paraId="34C6301B" w14:textId="10104495"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Rozliczenie końcowe projektu składa Beneficjent nie później niż 30 dni po zakończeniu realizacji projektu.</w:t>
            </w:r>
            <w:r w:rsidRPr="00601BD6">
              <w:rPr>
                <w:rFonts w:cs="Arial"/>
                <w:color w:val="0070C0"/>
                <w:sz w:val="18"/>
                <w:szCs w:val="18"/>
              </w:rPr>
              <w:t xml:space="preserve"> </w:t>
            </w:r>
          </w:p>
          <w:p w14:paraId="015E697C" w14:textId="6D5717C8"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Zarządzający FMP weryfikuje końcowe rozliczenie małego projektu i kwalifikowalność zadeklarowanych kwot ryczałtowych na podstawie danych przedstawionych w raporcie z realizacji małego projektu i załączonych do niego dokumentów potwierdzających realizację działań i</w:t>
            </w:r>
            <w:r w:rsidR="0013778E">
              <w:rPr>
                <w:rFonts w:cs="Arial"/>
                <w:color w:val="0070C0"/>
                <w:sz w:val="18"/>
                <w:szCs w:val="18"/>
                <w:lang w:val="pl-PL"/>
              </w:rPr>
              <w:t> </w:t>
            </w:r>
            <w:r w:rsidRPr="00601BD6">
              <w:rPr>
                <w:rFonts w:cs="Arial"/>
                <w:color w:val="0070C0"/>
                <w:sz w:val="18"/>
                <w:szCs w:val="18"/>
                <w:lang w:val="pl-PL"/>
              </w:rPr>
              <w:t>osiągnięcie wskaźników.</w:t>
            </w:r>
          </w:p>
          <w:p w14:paraId="1E01613D" w14:textId="7CE2D46C"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W przypadku wykrycia błędów w rozliczeniu końcowy</w:t>
            </w:r>
            <w:r w:rsidR="008A1A54">
              <w:rPr>
                <w:rFonts w:cs="Arial"/>
                <w:color w:val="0070C0"/>
                <w:sz w:val="18"/>
                <w:szCs w:val="18"/>
                <w:lang w:val="pl-PL"/>
              </w:rPr>
              <w:t>m</w:t>
            </w:r>
            <w:r w:rsidRPr="00601BD6">
              <w:rPr>
                <w:rFonts w:cs="Arial"/>
                <w:color w:val="0070C0"/>
                <w:sz w:val="18"/>
                <w:szCs w:val="18"/>
                <w:lang w:val="pl-PL"/>
              </w:rPr>
              <w:t>, Zarządzający FMP:</w:t>
            </w:r>
          </w:p>
          <w:p w14:paraId="35FC1490" w14:textId="48D64A90" w:rsidR="00B606A0" w:rsidRPr="00601BD6" w:rsidRDefault="00B606A0" w:rsidP="00C02889">
            <w:pPr>
              <w:pStyle w:val="Odstavecseseznamem"/>
              <w:numPr>
                <w:ilvl w:val="0"/>
                <w:numId w:val="30"/>
              </w:numPr>
              <w:spacing w:after="120" w:line="276" w:lineRule="auto"/>
              <w:jc w:val="both"/>
              <w:rPr>
                <w:rFonts w:cs="Arial"/>
                <w:color w:val="0070C0"/>
                <w:sz w:val="18"/>
                <w:szCs w:val="18"/>
              </w:rPr>
            </w:pPr>
            <w:r w:rsidRPr="00601BD6">
              <w:rPr>
                <w:rFonts w:cs="Arial"/>
                <w:color w:val="0070C0"/>
                <w:sz w:val="18"/>
                <w:szCs w:val="18"/>
                <w:lang w:val="pl-PL"/>
              </w:rPr>
              <w:lastRenderedPageBreak/>
              <w:t xml:space="preserve">wezwie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do poprawienia lub uzupełnienia</w:t>
            </w:r>
            <w:r w:rsidR="00F76A2B" w:rsidRPr="00601BD6">
              <w:rPr>
                <w:rFonts w:cs="Arial"/>
                <w:color w:val="0070C0"/>
                <w:sz w:val="18"/>
                <w:szCs w:val="18"/>
                <w:lang w:val="pl-PL"/>
              </w:rPr>
              <w:t xml:space="preserve"> </w:t>
            </w:r>
            <w:r w:rsidR="00F76A2B" w:rsidRPr="00601BD6">
              <w:rPr>
                <w:rFonts w:cs="Arial"/>
                <w:color w:val="0070C0"/>
                <w:sz w:val="18"/>
                <w:szCs w:val="18"/>
              </w:rPr>
              <w:t xml:space="preserve">(max. </w:t>
            </w:r>
            <w:r w:rsidR="004C4170">
              <w:rPr>
                <w:rFonts w:cs="Arial"/>
                <w:color w:val="0070C0"/>
                <w:sz w:val="18"/>
                <w:szCs w:val="18"/>
              </w:rPr>
              <w:t>1</w:t>
            </w:r>
            <w:r w:rsidR="00F76A2B" w:rsidRPr="00601BD6">
              <w:rPr>
                <w:rFonts w:cs="Arial"/>
                <w:color w:val="0070C0"/>
                <w:sz w:val="18"/>
                <w:szCs w:val="18"/>
              </w:rPr>
              <w:t xml:space="preserve">x) </w:t>
            </w:r>
            <w:r w:rsidR="00DA692D">
              <w:rPr>
                <w:rFonts w:cs="Arial"/>
                <w:color w:val="0070C0"/>
                <w:sz w:val="18"/>
                <w:szCs w:val="18"/>
                <w:lang w:val="pl-PL"/>
              </w:rPr>
              <w:t>rozliczenia końcowego</w:t>
            </w:r>
            <w:r w:rsidRPr="00601BD6">
              <w:rPr>
                <w:rFonts w:cs="Arial"/>
                <w:color w:val="0070C0"/>
                <w:sz w:val="18"/>
                <w:szCs w:val="18"/>
                <w:lang w:val="pl-PL"/>
              </w:rPr>
              <w:t xml:space="preserve"> małego projektu lub do </w:t>
            </w:r>
            <w:r w:rsidR="008A1A54" w:rsidRPr="008A1A54">
              <w:rPr>
                <w:rFonts w:cs="Arial"/>
                <w:color w:val="0070C0"/>
                <w:sz w:val="18"/>
                <w:szCs w:val="18"/>
                <w:lang w:val="pl-PL"/>
              </w:rPr>
              <w:t>udzielenia dodatkowych</w:t>
            </w:r>
            <w:r w:rsidR="008A1A54">
              <w:rPr>
                <w:rFonts w:cs="Arial"/>
                <w:color w:val="0070C0"/>
                <w:sz w:val="18"/>
                <w:szCs w:val="18"/>
                <w:lang w:val="pl-PL"/>
              </w:rPr>
              <w:t xml:space="preserve"> </w:t>
            </w:r>
            <w:r w:rsidRPr="00601BD6">
              <w:rPr>
                <w:rFonts w:cs="Arial"/>
                <w:color w:val="0070C0"/>
                <w:sz w:val="18"/>
                <w:szCs w:val="18"/>
                <w:lang w:val="pl-PL"/>
              </w:rPr>
              <w:t>wyjaśnień lub uzupełnień</w:t>
            </w:r>
            <w:r w:rsidR="008A1A54">
              <w:rPr>
                <w:rFonts w:cs="Arial"/>
                <w:color w:val="0070C0"/>
                <w:sz w:val="18"/>
                <w:szCs w:val="18"/>
                <w:lang w:val="pl-PL"/>
              </w:rPr>
              <w:t>,</w:t>
            </w:r>
            <w:r w:rsidR="00CB5D95" w:rsidRPr="00601BD6">
              <w:rPr>
                <w:rFonts w:cs="Arial"/>
                <w:color w:val="0070C0"/>
                <w:sz w:val="18"/>
                <w:szCs w:val="18"/>
                <w:lang w:val="pl-PL"/>
              </w:rPr>
              <w:t xml:space="preserve"> </w:t>
            </w:r>
            <w:proofErr w:type="spellStart"/>
            <w:r w:rsidR="00CB5D95" w:rsidRPr="00601BD6">
              <w:rPr>
                <w:rFonts w:cs="Arial"/>
                <w:color w:val="0070C0"/>
                <w:sz w:val="18"/>
                <w:szCs w:val="18"/>
              </w:rPr>
              <w:t>najpóźniej</w:t>
            </w:r>
            <w:proofErr w:type="spellEnd"/>
            <w:r w:rsidR="00CB5D95" w:rsidRPr="00601BD6">
              <w:rPr>
                <w:rFonts w:cs="Arial"/>
                <w:color w:val="0070C0"/>
                <w:sz w:val="18"/>
                <w:szCs w:val="18"/>
              </w:rPr>
              <w:t xml:space="preserve"> w</w:t>
            </w:r>
            <w:r w:rsidR="0013778E">
              <w:rPr>
                <w:rFonts w:cs="Arial"/>
                <w:color w:val="0070C0"/>
                <w:sz w:val="18"/>
                <w:szCs w:val="18"/>
              </w:rPr>
              <w:t> </w:t>
            </w:r>
            <w:proofErr w:type="spellStart"/>
            <w:r w:rsidR="00CB5D95" w:rsidRPr="00601BD6">
              <w:rPr>
                <w:rFonts w:cs="Arial"/>
                <w:color w:val="0070C0"/>
                <w:sz w:val="18"/>
                <w:szCs w:val="18"/>
              </w:rPr>
              <w:t>ciągu</w:t>
            </w:r>
            <w:proofErr w:type="spellEnd"/>
            <w:r w:rsidR="00CB5D95" w:rsidRPr="00601BD6">
              <w:rPr>
                <w:rFonts w:cs="Arial"/>
                <w:color w:val="0070C0"/>
                <w:sz w:val="18"/>
                <w:szCs w:val="18"/>
              </w:rPr>
              <w:t xml:space="preserve"> 20 dni </w:t>
            </w:r>
            <w:proofErr w:type="spellStart"/>
            <w:r w:rsidR="00CB5D95" w:rsidRPr="00601BD6">
              <w:rPr>
                <w:rFonts w:cs="Arial"/>
                <w:color w:val="0070C0"/>
                <w:sz w:val="18"/>
                <w:szCs w:val="18"/>
              </w:rPr>
              <w:t>kalendarzowych</w:t>
            </w:r>
            <w:proofErr w:type="spellEnd"/>
            <w:r w:rsidR="00CB5D95" w:rsidRPr="00601BD6">
              <w:rPr>
                <w:rFonts w:cs="Arial"/>
                <w:color w:val="0070C0"/>
                <w:sz w:val="18"/>
                <w:szCs w:val="18"/>
              </w:rPr>
              <w:t xml:space="preserve"> od </w:t>
            </w:r>
            <w:proofErr w:type="spellStart"/>
            <w:r w:rsidR="00CB5D95" w:rsidRPr="00601BD6">
              <w:rPr>
                <w:rFonts w:cs="Arial"/>
                <w:color w:val="0070C0"/>
                <w:sz w:val="18"/>
                <w:szCs w:val="18"/>
              </w:rPr>
              <w:t>wysłania</w:t>
            </w:r>
            <w:proofErr w:type="spellEnd"/>
            <w:r w:rsidR="00CB5D95" w:rsidRPr="00601BD6">
              <w:rPr>
                <w:rFonts w:cs="Arial"/>
                <w:color w:val="0070C0"/>
                <w:sz w:val="18"/>
                <w:szCs w:val="18"/>
              </w:rPr>
              <w:t xml:space="preserve"> </w:t>
            </w:r>
            <w:proofErr w:type="spellStart"/>
            <w:r w:rsidR="00CB5D95" w:rsidRPr="00601BD6">
              <w:rPr>
                <w:rFonts w:cs="Arial"/>
                <w:color w:val="0070C0"/>
                <w:sz w:val="18"/>
                <w:szCs w:val="18"/>
              </w:rPr>
              <w:t>wezwania</w:t>
            </w:r>
            <w:proofErr w:type="spellEnd"/>
            <w:r w:rsidRPr="00601BD6">
              <w:rPr>
                <w:rFonts w:cs="Arial"/>
                <w:color w:val="0070C0"/>
                <w:sz w:val="18"/>
                <w:szCs w:val="18"/>
                <w:lang w:val="pl-PL"/>
              </w:rPr>
              <w:t>;</w:t>
            </w:r>
          </w:p>
          <w:p w14:paraId="22ADAE85" w14:textId="2BAC7601" w:rsidR="00B606A0" w:rsidRPr="00601BD6" w:rsidRDefault="00B606A0" w:rsidP="00C02889">
            <w:pPr>
              <w:pStyle w:val="Odstavecseseznamem"/>
              <w:numPr>
                <w:ilvl w:val="0"/>
                <w:numId w:val="30"/>
              </w:numPr>
              <w:spacing w:after="120" w:line="276" w:lineRule="auto"/>
              <w:jc w:val="both"/>
              <w:rPr>
                <w:rFonts w:cs="Arial"/>
                <w:color w:val="0070C0"/>
                <w:sz w:val="18"/>
                <w:szCs w:val="18"/>
              </w:rPr>
            </w:pPr>
            <w:r w:rsidRPr="00601BD6">
              <w:rPr>
                <w:rFonts w:cs="Arial"/>
                <w:color w:val="0070C0"/>
                <w:sz w:val="18"/>
                <w:szCs w:val="18"/>
                <w:lang w:val="pl-PL"/>
              </w:rPr>
              <w:t xml:space="preserve">uzupełni wszelkie braki lub poprawi oczywiste błędy i poinformuje o tym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małego projektu;</w:t>
            </w:r>
          </w:p>
          <w:p w14:paraId="7C0CEA25" w14:textId="78EB4D3F"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Jeżeli w wyniku kontroli rozliczenia końcowego Zarządzający FMP stwierdzi, że </w:t>
            </w:r>
            <w:r w:rsidR="008A1A54">
              <w:rPr>
                <w:rFonts w:cs="Arial"/>
                <w:color w:val="0070C0"/>
                <w:sz w:val="18"/>
                <w:szCs w:val="18"/>
                <w:lang w:val="pl-PL"/>
              </w:rPr>
              <w:t>B</w:t>
            </w:r>
            <w:r w:rsidR="008A1A54" w:rsidRPr="00601BD6">
              <w:rPr>
                <w:rFonts w:cs="Arial"/>
                <w:color w:val="0070C0"/>
                <w:sz w:val="18"/>
                <w:szCs w:val="18"/>
                <w:lang w:val="pl-PL"/>
              </w:rPr>
              <w:t xml:space="preserve">eneficjent </w:t>
            </w:r>
            <w:r w:rsidRPr="00601BD6">
              <w:rPr>
                <w:rFonts w:cs="Arial"/>
                <w:color w:val="0070C0"/>
                <w:sz w:val="18"/>
                <w:szCs w:val="18"/>
                <w:lang w:val="pl-PL"/>
              </w:rPr>
              <w:t>naruszył postanowienia umowy, w szczególności nie udokumentował należycie osiągnięcia wskaźników produktu i rezultatu określonych w załączniku nr 1 do niniejszej umowy, może on obniżyć kwotę wydatków kwalifikowalnych.</w:t>
            </w:r>
            <w:r w:rsidRPr="00601BD6">
              <w:rPr>
                <w:rFonts w:cs="Arial"/>
                <w:color w:val="0070C0"/>
                <w:sz w:val="18"/>
                <w:szCs w:val="18"/>
              </w:rPr>
              <w:t xml:space="preserve"> </w:t>
            </w:r>
            <w:r w:rsidRPr="00601BD6">
              <w:rPr>
                <w:rFonts w:cs="Arial"/>
                <w:color w:val="0070C0"/>
                <w:sz w:val="18"/>
                <w:szCs w:val="18"/>
                <w:lang w:val="pl-PL"/>
              </w:rPr>
              <w:t xml:space="preserve">W takim przypadku Zarządzający FMP informuje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 xml:space="preserve">małego projektu na piśmie o podjętych </w:t>
            </w:r>
            <w:proofErr w:type="spellStart"/>
            <w:r w:rsidR="008A1A54">
              <w:rPr>
                <w:rFonts w:cs="Arial"/>
                <w:color w:val="0070C0"/>
                <w:sz w:val="18"/>
                <w:szCs w:val="18"/>
                <w:lang w:val="pl-PL"/>
              </w:rPr>
              <w:t>dzałaniach</w:t>
            </w:r>
            <w:proofErr w:type="spellEnd"/>
            <w:r w:rsidRPr="00601BD6">
              <w:rPr>
                <w:rFonts w:cs="Arial"/>
                <w:color w:val="0070C0"/>
                <w:sz w:val="18"/>
                <w:szCs w:val="18"/>
                <w:lang w:val="pl-PL"/>
              </w:rPr>
              <w:t>.</w:t>
            </w:r>
          </w:p>
          <w:p w14:paraId="167F98BC" w14:textId="5A9CA563" w:rsidR="00B606A0" w:rsidRPr="00601BD6" w:rsidRDefault="008A1A54" w:rsidP="00A7260D">
            <w:pPr>
              <w:pStyle w:val="Odstavecseseznamem"/>
              <w:numPr>
                <w:ilvl w:val="0"/>
                <w:numId w:val="19"/>
              </w:numPr>
              <w:spacing w:before="240" w:after="120" w:line="276" w:lineRule="auto"/>
              <w:ind w:left="425" w:hanging="425"/>
              <w:jc w:val="both"/>
              <w:rPr>
                <w:rFonts w:cs="Arial"/>
                <w:b/>
                <w:bCs/>
                <w:color w:val="0070C0"/>
                <w:sz w:val="18"/>
                <w:szCs w:val="18"/>
              </w:rPr>
            </w:pPr>
            <w:r>
              <w:rPr>
                <w:rFonts w:cs="Arial"/>
                <w:b/>
                <w:bCs/>
                <w:color w:val="0070C0"/>
                <w:sz w:val="18"/>
                <w:szCs w:val="18"/>
                <w:lang w:val="pl-PL"/>
              </w:rPr>
              <w:t>Przekazanie</w:t>
            </w:r>
            <w:r w:rsidRPr="00601BD6">
              <w:rPr>
                <w:rFonts w:cs="Arial"/>
                <w:b/>
                <w:bCs/>
                <w:color w:val="0070C0"/>
                <w:sz w:val="18"/>
                <w:szCs w:val="18"/>
                <w:lang w:val="pl-PL"/>
              </w:rPr>
              <w:t xml:space="preserve"> </w:t>
            </w:r>
            <w:r w:rsidR="00B606A0" w:rsidRPr="00601BD6">
              <w:rPr>
                <w:rFonts w:cs="Arial"/>
                <w:b/>
                <w:bCs/>
                <w:color w:val="0070C0"/>
                <w:sz w:val="18"/>
                <w:szCs w:val="18"/>
                <w:lang w:val="pl-PL"/>
              </w:rPr>
              <w:t>dofinansowania</w:t>
            </w:r>
          </w:p>
          <w:p w14:paraId="3813318C"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5360AC1D" w14:textId="67753609"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Jeśli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 xml:space="preserve">wypełni </w:t>
            </w:r>
            <w:r w:rsidR="006B4C52" w:rsidRPr="006B4C52">
              <w:rPr>
                <w:rFonts w:cs="Arial"/>
                <w:color w:val="0070C0"/>
                <w:sz w:val="18"/>
                <w:szCs w:val="18"/>
                <w:lang w:val="pl-PL"/>
              </w:rPr>
              <w:t xml:space="preserve">obowiązki </w:t>
            </w:r>
            <w:r w:rsidRPr="00601BD6">
              <w:rPr>
                <w:rFonts w:cs="Arial"/>
                <w:color w:val="0070C0"/>
                <w:sz w:val="18"/>
                <w:szCs w:val="18"/>
                <w:lang w:val="pl-PL"/>
              </w:rPr>
              <w:t xml:space="preserve">określone w niniejszej umowie, </w:t>
            </w:r>
            <w:r w:rsidR="006B4C52">
              <w:rPr>
                <w:rFonts w:cs="Arial"/>
                <w:color w:val="0070C0"/>
                <w:sz w:val="18"/>
                <w:szCs w:val="18"/>
                <w:lang w:val="pl-PL"/>
              </w:rPr>
              <w:t>Zarządzający FMP</w:t>
            </w:r>
            <w:r w:rsidRPr="00601BD6">
              <w:rPr>
                <w:rFonts w:cs="Arial"/>
                <w:color w:val="0070C0"/>
                <w:sz w:val="18"/>
                <w:szCs w:val="18"/>
                <w:lang w:val="pl-PL"/>
              </w:rPr>
              <w:t xml:space="preserve"> przekaże środki z dofinansowania na rachunek </w:t>
            </w:r>
            <w:r w:rsidR="006B4C52">
              <w:rPr>
                <w:rFonts w:cs="Arial"/>
                <w:color w:val="0070C0"/>
                <w:sz w:val="18"/>
                <w:szCs w:val="18"/>
                <w:lang w:val="pl-PL"/>
              </w:rPr>
              <w:t>B</w:t>
            </w:r>
            <w:r w:rsidR="006B4C52"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jest zobowiązany do prowadzenia rachunku bankowego w EUR</w:t>
            </w:r>
            <w:r w:rsidR="0016220E">
              <w:rPr>
                <w:rFonts w:cs="Arial"/>
                <w:color w:val="0070C0"/>
                <w:sz w:val="18"/>
                <w:szCs w:val="18"/>
                <w:lang w:val="pl-PL"/>
              </w:rPr>
              <w:t xml:space="preserve"> (</w:t>
            </w:r>
            <w:proofErr w:type="spellStart"/>
            <w:r w:rsidR="00124626" w:rsidRPr="00124626">
              <w:rPr>
                <w:rFonts w:cs="Arial"/>
                <w:color w:val="0070C0"/>
                <w:sz w:val="18"/>
                <w:szCs w:val="18"/>
              </w:rPr>
              <w:t>tylko</w:t>
            </w:r>
            <w:proofErr w:type="spellEnd"/>
            <w:r w:rsidR="00124626" w:rsidRPr="00124626">
              <w:rPr>
                <w:rFonts w:cs="Arial"/>
                <w:color w:val="0070C0"/>
                <w:sz w:val="18"/>
                <w:szCs w:val="18"/>
              </w:rPr>
              <w:t xml:space="preserve"> w </w:t>
            </w:r>
            <w:proofErr w:type="spellStart"/>
            <w:r w:rsidR="00124626" w:rsidRPr="00124626">
              <w:rPr>
                <w:rFonts w:cs="Arial"/>
                <w:color w:val="0070C0"/>
                <w:sz w:val="18"/>
                <w:szCs w:val="18"/>
              </w:rPr>
              <w:t>przypadku</w:t>
            </w:r>
            <w:proofErr w:type="spellEnd"/>
            <w:r w:rsidR="00124626" w:rsidRPr="00124626">
              <w:rPr>
                <w:rFonts w:cs="Arial"/>
                <w:color w:val="0070C0"/>
                <w:sz w:val="18"/>
                <w:szCs w:val="18"/>
              </w:rPr>
              <w:t xml:space="preserve"> </w:t>
            </w:r>
            <w:proofErr w:type="spellStart"/>
            <w:r w:rsidR="00124626" w:rsidRPr="00124626">
              <w:rPr>
                <w:rFonts w:cs="Arial"/>
                <w:color w:val="0070C0"/>
                <w:sz w:val="18"/>
                <w:szCs w:val="18"/>
              </w:rPr>
              <w:t>projektów</w:t>
            </w:r>
            <w:proofErr w:type="spellEnd"/>
            <w:r w:rsidR="00124626" w:rsidRPr="00124626">
              <w:rPr>
                <w:rFonts w:cs="Arial"/>
                <w:color w:val="0070C0"/>
                <w:sz w:val="18"/>
                <w:szCs w:val="18"/>
              </w:rPr>
              <w:t xml:space="preserve"> z </w:t>
            </w:r>
            <w:r w:rsidR="006B4C52">
              <w:rPr>
                <w:rFonts w:cs="Arial"/>
                <w:color w:val="0070C0"/>
                <w:sz w:val="18"/>
                <w:szCs w:val="18"/>
              </w:rPr>
              <w:t>P</w:t>
            </w:r>
            <w:r w:rsidR="00124626" w:rsidRPr="00124626">
              <w:rPr>
                <w:rFonts w:cs="Arial"/>
                <w:color w:val="0070C0"/>
                <w:sz w:val="18"/>
                <w:szCs w:val="18"/>
              </w:rPr>
              <w:t xml:space="preserve">artnerem </w:t>
            </w:r>
            <w:proofErr w:type="spellStart"/>
            <w:r w:rsidR="006B4C52">
              <w:rPr>
                <w:rFonts w:cs="Arial"/>
                <w:color w:val="0070C0"/>
                <w:sz w:val="18"/>
                <w:szCs w:val="18"/>
              </w:rPr>
              <w:t>W</w:t>
            </w:r>
            <w:r w:rsidR="006B4C52" w:rsidRPr="00124626">
              <w:rPr>
                <w:rFonts w:cs="Arial"/>
                <w:color w:val="0070C0"/>
                <w:sz w:val="18"/>
                <w:szCs w:val="18"/>
              </w:rPr>
              <w:t>iodącym</w:t>
            </w:r>
            <w:proofErr w:type="spellEnd"/>
            <w:r w:rsidR="00124626">
              <w:rPr>
                <w:rFonts w:cs="Arial"/>
                <w:color w:val="0070C0"/>
                <w:sz w:val="18"/>
                <w:szCs w:val="18"/>
              </w:rPr>
              <w:t>)</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 xml:space="preserve">Rachunek ten służy do otrzymywania dofinansowania od </w:t>
            </w:r>
            <w:r w:rsidR="006B4C52">
              <w:rPr>
                <w:rFonts w:cs="Arial"/>
                <w:color w:val="0070C0"/>
                <w:sz w:val="18"/>
                <w:szCs w:val="18"/>
                <w:lang w:val="pl-PL"/>
              </w:rPr>
              <w:t xml:space="preserve">podmiotu </w:t>
            </w:r>
            <w:r w:rsidRPr="00601BD6">
              <w:rPr>
                <w:rFonts w:cs="Arial"/>
                <w:color w:val="0070C0"/>
                <w:sz w:val="18"/>
                <w:szCs w:val="18"/>
                <w:lang w:val="pl-PL"/>
              </w:rPr>
              <w:t>udzielającego dofinansowanie i wypłaty odpowiedniej części dofinansowania partnerom, których to dotyczy, ale nie musi być on wykorzystywany wyłącznie do celów projektu.</w:t>
            </w:r>
            <w:r w:rsidRPr="00601BD6">
              <w:rPr>
                <w:rFonts w:cs="Arial"/>
                <w:color w:val="0070C0"/>
                <w:sz w:val="18"/>
                <w:szCs w:val="18"/>
              </w:rPr>
              <w:t xml:space="preserve"> </w:t>
            </w:r>
          </w:p>
          <w:p w14:paraId="3EB7AFB9" w14:textId="77777777" w:rsidR="00B606A0" w:rsidRPr="00601BD6" w:rsidRDefault="00B606A0" w:rsidP="001347DA">
            <w:pPr>
              <w:pStyle w:val="Odstavecseseznamem"/>
              <w:spacing w:line="276" w:lineRule="auto"/>
              <w:jc w:val="both"/>
              <w:rPr>
                <w:rFonts w:cs="Arial"/>
                <w:color w:val="0070C0"/>
                <w:sz w:val="18"/>
                <w:szCs w:val="18"/>
              </w:rPr>
            </w:pPr>
          </w:p>
          <w:p w14:paraId="27DD2839" w14:textId="711743A7"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W przypadku udziału finansowego partnera/partnerów w projekcie,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 xml:space="preserve">małego projektu jest zobowiązany do niezwłocznego przekazania partnerowi/partnerom odpowiedniej części dofinansowania wynikającej z zatwierdzonego </w:t>
            </w:r>
            <w:r w:rsidR="00F109A9">
              <w:rPr>
                <w:rFonts w:cs="Arial"/>
                <w:color w:val="0070C0"/>
                <w:sz w:val="18"/>
                <w:szCs w:val="18"/>
                <w:lang w:val="pl-PL"/>
              </w:rPr>
              <w:t>rozliczenia końcowego</w:t>
            </w:r>
            <w:r w:rsidRPr="00601BD6">
              <w:rPr>
                <w:rFonts w:cs="Arial"/>
                <w:color w:val="0070C0"/>
                <w:sz w:val="18"/>
                <w:szCs w:val="18"/>
                <w:lang w:val="pl-PL"/>
              </w:rPr>
              <w:t xml:space="preserve"> małego projektu.</w:t>
            </w:r>
          </w:p>
          <w:p w14:paraId="6A5CC847" w14:textId="77777777" w:rsidR="00B606A0" w:rsidRPr="00601BD6" w:rsidRDefault="00B606A0" w:rsidP="001347DA">
            <w:pPr>
              <w:spacing w:line="276" w:lineRule="auto"/>
              <w:jc w:val="both"/>
              <w:rPr>
                <w:rFonts w:cs="Arial"/>
                <w:color w:val="0070C0"/>
                <w:sz w:val="18"/>
                <w:szCs w:val="18"/>
              </w:rPr>
            </w:pPr>
          </w:p>
          <w:p w14:paraId="047C4721" w14:textId="30ACCFEE"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Ryzyko kursowe ponosi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małego projektu.</w:t>
            </w:r>
          </w:p>
          <w:p w14:paraId="4DE79832"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5</w:t>
            </w:r>
          </w:p>
          <w:p w14:paraId="48C69267" w14:textId="660E0596"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Prawa i obowiązki </w:t>
            </w:r>
            <w:r w:rsidR="001C7F9C">
              <w:rPr>
                <w:rFonts w:cs="Arial"/>
                <w:color w:val="0070C0"/>
                <w:sz w:val="18"/>
                <w:szCs w:val="18"/>
                <w:lang w:val="pl-PL"/>
              </w:rPr>
              <w:t xml:space="preserve">podmiotu </w:t>
            </w:r>
            <w:r w:rsidRPr="00601BD6">
              <w:rPr>
                <w:rFonts w:cs="Arial"/>
                <w:color w:val="0070C0"/>
                <w:sz w:val="18"/>
                <w:szCs w:val="18"/>
                <w:lang w:val="pl-PL"/>
              </w:rPr>
              <w:t>udzielającego dofinansowanie</w:t>
            </w:r>
            <w:r w:rsidR="00796A84">
              <w:rPr>
                <w:rFonts w:cs="Arial"/>
                <w:color w:val="0070C0"/>
                <w:sz w:val="18"/>
                <w:szCs w:val="18"/>
                <w:lang w:val="pl-PL"/>
              </w:rPr>
              <w:t xml:space="preserve"> (Zarzą</w:t>
            </w:r>
            <w:r w:rsidR="00D35A1F">
              <w:rPr>
                <w:rFonts w:cs="Arial"/>
                <w:color w:val="0070C0"/>
                <w:sz w:val="18"/>
                <w:szCs w:val="18"/>
                <w:lang w:val="pl-PL"/>
              </w:rPr>
              <w:t>dzający FMP)</w:t>
            </w:r>
          </w:p>
          <w:p w14:paraId="04EB43E7" w14:textId="77777777" w:rsidR="00B606A0" w:rsidRPr="00601BD6" w:rsidRDefault="00B606A0" w:rsidP="00C02889">
            <w:pPr>
              <w:pStyle w:val="Odstavecseseznamem"/>
              <w:numPr>
                <w:ilvl w:val="0"/>
                <w:numId w:val="20"/>
              </w:numPr>
              <w:spacing w:before="240" w:after="120" w:line="276" w:lineRule="auto"/>
              <w:ind w:left="411" w:hanging="411"/>
              <w:jc w:val="both"/>
              <w:rPr>
                <w:rFonts w:cs="Arial"/>
                <w:b/>
                <w:bCs/>
                <w:color w:val="0070C0"/>
                <w:sz w:val="18"/>
                <w:szCs w:val="18"/>
              </w:rPr>
            </w:pPr>
            <w:r w:rsidRPr="00601BD6">
              <w:rPr>
                <w:rFonts w:cs="Arial"/>
                <w:b/>
                <w:bCs/>
                <w:color w:val="0070C0"/>
                <w:sz w:val="18"/>
                <w:szCs w:val="18"/>
                <w:lang w:val="pl-PL"/>
              </w:rPr>
              <w:t>Wypłata środków z dofinansowania</w:t>
            </w:r>
          </w:p>
          <w:p w14:paraId="50989729" w14:textId="0C27F830" w:rsidR="00B606A0" w:rsidRPr="00601BD6" w:rsidRDefault="00D35A1F" w:rsidP="001347DA">
            <w:pPr>
              <w:spacing w:after="120" w:line="276" w:lineRule="auto"/>
              <w:jc w:val="both"/>
              <w:rPr>
                <w:rFonts w:cs="Arial"/>
                <w:color w:val="0070C0"/>
                <w:sz w:val="18"/>
                <w:szCs w:val="18"/>
              </w:rPr>
            </w:pPr>
            <w:r>
              <w:rPr>
                <w:rFonts w:cs="Arial"/>
                <w:color w:val="0070C0"/>
                <w:sz w:val="18"/>
                <w:szCs w:val="18"/>
                <w:lang w:val="pl-PL"/>
              </w:rPr>
              <w:t>Zarządzający FMP</w:t>
            </w:r>
            <w:r w:rsidR="00B606A0" w:rsidRPr="00601BD6">
              <w:rPr>
                <w:rFonts w:cs="Arial"/>
                <w:color w:val="0070C0"/>
                <w:sz w:val="18"/>
                <w:szCs w:val="18"/>
                <w:lang w:val="pl-PL"/>
              </w:rPr>
              <w:t xml:space="preserve"> zobowiązuje się, że </w:t>
            </w:r>
            <w:r w:rsidR="001C7F9C" w:rsidRPr="001C7F9C">
              <w:rPr>
                <w:rFonts w:cs="Arial"/>
                <w:color w:val="0070C0"/>
                <w:sz w:val="18"/>
                <w:szCs w:val="18"/>
                <w:lang w:val="pl-PL"/>
              </w:rPr>
              <w:t>w przypadku stwierdzenia spełnienia wszystkich warunków</w:t>
            </w:r>
            <w:r w:rsidR="001C7F9C">
              <w:rPr>
                <w:rFonts w:cs="Arial"/>
                <w:color w:val="0070C0"/>
                <w:sz w:val="18"/>
                <w:szCs w:val="18"/>
                <w:lang w:val="pl-PL"/>
              </w:rPr>
              <w:t xml:space="preserve"> </w:t>
            </w:r>
            <w:r w:rsidR="00B606A0" w:rsidRPr="00601BD6">
              <w:rPr>
                <w:rFonts w:cs="Arial"/>
                <w:color w:val="0070C0"/>
                <w:sz w:val="18"/>
                <w:szCs w:val="18"/>
                <w:lang w:val="pl-PL"/>
              </w:rPr>
              <w:t>określon</w:t>
            </w:r>
            <w:r w:rsidR="001C7F9C">
              <w:rPr>
                <w:rFonts w:cs="Arial"/>
                <w:color w:val="0070C0"/>
                <w:sz w:val="18"/>
                <w:szCs w:val="18"/>
                <w:lang w:val="pl-PL"/>
              </w:rPr>
              <w:t>ych</w:t>
            </w:r>
            <w:r w:rsidR="00B606A0" w:rsidRPr="00601BD6">
              <w:rPr>
                <w:rFonts w:cs="Arial"/>
                <w:color w:val="0070C0"/>
                <w:sz w:val="18"/>
                <w:szCs w:val="18"/>
                <w:lang w:val="pl-PL"/>
              </w:rPr>
              <w:t xml:space="preserve"> w niniejszej Umowie dotycząc</w:t>
            </w:r>
            <w:r w:rsidR="001C7F9C">
              <w:rPr>
                <w:rFonts w:cs="Arial"/>
                <w:color w:val="0070C0"/>
                <w:sz w:val="18"/>
                <w:szCs w:val="18"/>
                <w:lang w:val="pl-PL"/>
              </w:rPr>
              <w:t>ych</w:t>
            </w:r>
            <w:r w:rsidR="00B606A0" w:rsidRPr="00601BD6">
              <w:rPr>
                <w:rFonts w:cs="Arial"/>
                <w:color w:val="0070C0"/>
                <w:sz w:val="18"/>
                <w:szCs w:val="18"/>
                <w:lang w:val="pl-PL"/>
              </w:rPr>
              <w:t xml:space="preserve"> wypłaty środków z dofinansowania, zapewni bez zbędnej zwłoki bezgotówkową wypłatę dofinansowania z EFRR w wysokości określonej w</w:t>
            </w:r>
            <w:r w:rsidR="0013778E">
              <w:rPr>
                <w:rFonts w:cs="Arial"/>
                <w:color w:val="0070C0"/>
                <w:sz w:val="18"/>
                <w:szCs w:val="18"/>
                <w:lang w:val="pl-PL"/>
              </w:rPr>
              <w:t> </w:t>
            </w:r>
            <w:r w:rsidR="00B606A0" w:rsidRPr="00601BD6">
              <w:rPr>
                <w:rFonts w:cs="Arial"/>
                <w:color w:val="0070C0"/>
                <w:sz w:val="18"/>
                <w:szCs w:val="18"/>
                <w:lang w:val="pl-PL"/>
              </w:rPr>
              <w:t>potwierdzonym wniosku o płatność dla projektu na rachunek Beneficjenta.</w:t>
            </w:r>
          </w:p>
          <w:p w14:paraId="08EBDA1D" w14:textId="160D5E17" w:rsidR="00B606A0" w:rsidRPr="00601BD6" w:rsidRDefault="00D35A1F" w:rsidP="001347DA">
            <w:pPr>
              <w:spacing w:after="120" w:line="276" w:lineRule="auto"/>
              <w:jc w:val="both"/>
              <w:rPr>
                <w:rFonts w:cs="Arial"/>
                <w:color w:val="0070C0"/>
                <w:sz w:val="18"/>
                <w:szCs w:val="18"/>
              </w:rPr>
            </w:pPr>
            <w:r>
              <w:rPr>
                <w:rFonts w:cs="Arial"/>
                <w:color w:val="0070C0"/>
                <w:sz w:val="18"/>
                <w:szCs w:val="18"/>
                <w:lang w:val="pl-PL"/>
              </w:rPr>
              <w:lastRenderedPageBreak/>
              <w:t xml:space="preserve">Zarządzający FMP </w:t>
            </w:r>
            <w:r w:rsidR="00B606A0" w:rsidRPr="00601BD6">
              <w:rPr>
                <w:rFonts w:cs="Arial"/>
                <w:color w:val="0070C0"/>
                <w:sz w:val="18"/>
                <w:szCs w:val="18"/>
                <w:lang w:val="pl-PL"/>
              </w:rPr>
              <w:t xml:space="preserve">jest uprawniony do przedłużenia terminu wypłacenia wniosku o płatność </w:t>
            </w:r>
            <w:r w:rsidR="001C7F9C">
              <w:rPr>
                <w:rFonts w:cs="Arial"/>
                <w:color w:val="0070C0"/>
                <w:sz w:val="18"/>
                <w:szCs w:val="18"/>
                <w:lang w:val="pl-PL"/>
              </w:rPr>
              <w:t>B</w:t>
            </w:r>
            <w:r w:rsidR="001C7F9C" w:rsidRPr="00601BD6">
              <w:rPr>
                <w:rFonts w:cs="Arial"/>
                <w:color w:val="0070C0"/>
                <w:sz w:val="18"/>
                <w:szCs w:val="18"/>
                <w:lang w:val="pl-PL"/>
              </w:rPr>
              <w:t xml:space="preserve">eneficjenta </w:t>
            </w:r>
            <w:r w:rsidR="00B606A0" w:rsidRPr="00601BD6">
              <w:rPr>
                <w:rFonts w:cs="Arial"/>
                <w:color w:val="0070C0"/>
                <w:sz w:val="18"/>
                <w:szCs w:val="18"/>
                <w:lang w:val="pl-PL"/>
              </w:rPr>
              <w:t xml:space="preserve">w przypadku niewystarczających środków na rachunku źródłowym </w:t>
            </w:r>
            <w:r w:rsidR="001C7F9C">
              <w:rPr>
                <w:rFonts w:cs="Arial"/>
                <w:color w:val="0070C0"/>
                <w:sz w:val="18"/>
                <w:szCs w:val="18"/>
                <w:lang w:val="pl-PL"/>
              </w:rPr>
              <w:t>I</w:t>
            </w:r>
            <w:r w:rsidR="001C7F9C" w:rsidRPr="00601BD6">
              <w:rPr>
                <w:rFonts w:cs="Arial"/>
                <w:color w:val="0070C0"/>
                <w:sz w:val="18"/>
                <w:szCs w:val="18"/>
                <w:lang w:val="pl-PL"/>
              </w:rPr>
              <w:t xml:space="preserve">nstytucji </w:t>
            </w:r>
            <w:r w:rsidR="001C7F9C">
              <w:rPr>
                <w:rFonts w:cs="Arial"/>
                <w:color w:val="0070C0"/>
                <w:sz w:val="18"/>
                <w:szCs w:val="18"/>
                <w:lang w:val="pl-PL"/>
              </w:rPr>
              <w:t>P</w:t>
            </w:r>
            <w:r w:rsidR="001C7F9C" w:rsidRPr="00601BD6">
              <w:rPr>
                <w:rFonts w:cs="Arial"/>
                <w:color w:val="0070C0"/>
                <w:sz w:val="18"/>
                <w:szCs w:val="18"/>
                <w:lang w:val="pl-PL"/>
              </w:rPr>
              <w:t>łatniczej</w:t>
            </w:r>
            <w:r w:rsidR="00B606A0" w:rsidRPr="00601BD6">
              <w:rPr>
                <w:rFonts w:cs="Arial"/>
                <w:color w:val="0070C0"/>
                <w:sz w:val="18"/>
                <w:szCs w:val="18"/>
                <w:lang w:val="pl-PL"/>
              </w:rPr>
              <w:t>.</w:t>
            </w:r>
          </w:p>
          <w:p w14:paraId="5B1B3252" w14:textId="77777777" w:rsidR="00B606A0" w:rsidRPr="00601BD6" w:rsidRDefault="00B606A0" w:rsidP="00A7260D">
            <w:pPr>
              <w:pStyle w:val="Odstavecseseznamem"/>
              <w:numPr>
                <w:ilvl w:val="0"/>
                <w:numId w:val="20"/>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Kontrola</w:t>
            </w:r>
          </w:p>
          <w:p w14:paraId="3D665EF0" w14:textId="3687F3ED" w:rsidR="00B606A0" w:rsidRPr="00601BD6" w:rsidRDefault="00AD06CE" w:rsidP="001347DA">
            <w:pPr>
              <w:spacing w:line="276" w:lineRule="auto"/>
              <w:jc w:val="both"/>
              <w:rPr>
                <w:rFonts w:cs="Arial"/>
                <w:color w:val="0070C0"/>
                <w:sz w:val="18"/>
                <w:szCs w:val="18"/>
              </w:rPr>
            </w:pPr>
            <w:r>
              <w:rPr>
                <w:rFonts w:cs="Arial"/>
                <w:color w:val="0070C0"/>
                <w:sz w:val="18"/>
                <w:szCs w:val="18"/>
                <w:lang w:val="pl-PL"/>
              </w:rPr>
              <w:t>Zarządzający FMP</w:t>
            </w:r>
            <w:r w:rsidR="00B606A0" w:rsidRPr="00601BD6">
              <w:rPr>
                <w:rFonts w:cs="Arial"/>
                <w:color w:val="0070C0"/>
                <w:sz w:val="18"/>
                <w:szCs w:val="18"/>
                <w:lang w:val="pl-PL"/>
              </w:rPr>
              <w:t xml:space="preserve"> jest uprawniony do przeprowadzania u </w:t>
            </w:r>
            <w:r w:rsidR="001C7F9C">
              <w:rPr>
                <w:rFonts w:cs="Arial"/>
                <w:color w:val="0070C0"/>
                <w:sz w:val="18"/>
                <w:szCs w:val="18"/>
                <w:lang w:val="pl-PL"/>
              </w:rPr>
              <w:t>B</w:t>
            </w:r>
            <w:r w:rsidR="001C7F9C" w:rsidRPr="00601BD6">
              <w:rPr>
                <w:rFonts w:cs="Arial"/>
                <w:color w:val="0070C0"/>
                <w:sz w:val="18"/>
                <w:szCs w:val="18"/>
                <w:lang w:val="pl-PL"/>
              </w:rPr>
              <w:t xml:space="preserve">eneficjenta </w:t>
            </w:r>
            <w:r w:rsidR="00B606A0" w:rsidRPr="00601BD6">
              <w:rPr>
                <w:rFonts w:cs="Arial"/>
                <w:color w:val="0070C0"/>
                <w:sz w:val="18"/>
                <w:szCs w:val="18"/>
                <w:lang w:val="pl-PL"/>
              </w:rPr>
              <w:t>wszelkich czynności związanych z weryfikacją realizacji projektu zgodnie z niniejszą umową.</w:t>
            </w:r>
          </w:p>
          <w:p w14:paraId="1B54ED4A" w14:textId="77777777" w:rsidR="00B606A0" w:rsidRPr="00601BD6" w:rsidRDefault="00B606A0" w:rsidP="00A7260D">
            <w:pPr>
              <w:pStyle w:val="Odstavecseseznamem"/>
              <w:numPr>
                <w:ilvl w:val="0"/>
                <w:numId w:val="20"/>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Wstrzymanie wypłaty środków z dofinasowania</w:t>
            </w:r>
          </w:p>
          <w:p w14:paraId="241FEA07" w14:textId="23975519" w:rsidR="00B606A0" w:rsidRPr="00601BD6"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Jeżeli </w:t>
            </w:r>
            <w:r w:rsidR="00B27D05">
              <w:rPr>
                <w:rFonts w:cs="Arial"/>
                <w:color w:val="0070C0"/>
                <w:sz w:val="18"/>
                <w:szCs w:val="18"/>
                <w:lang w:val="pl-PL"/>
              </w:rPr>
              <w:t>Zarządzający FMP</w:t>
            </w:r>
            <w:r w:rsidRPr="00601BD6">
              <w:rPr>
                <w:rFonts w:cs="Arial"/>
                <w:color w:val="0070C0"/>
                <w:sz w:val="18"/>
                <w:szCs w:val="18"/>
                <w:lang w:val="pl-PL"/>
              </w:rPr>
              <w:t xml:space="preserve"> lub organ upoważniony do przeprowadzenia kontroli/audytu zgodnie z</w:t>
            </w:r>
            <w:r w:rsidR="0013778E">
              <w:rPr>
                <w:rFonts w:cs="Arial"/>
                <w:color w:val="0070C0"/>
                <w:sz w:val="18"/>
                <w:szCs w:val="18"/>
                <w:lang w:val="pl-PL"/>
              </w:rPr>
              <w:t> </w:t>
            </w:r>
            <w:r w:rsidRPr="00601BD6">
              <w:rPr>
                <w:rFonts w:cs="Arial"/>
                <w:color w:val="0070C0"/>
                <w:sz w:val="18"/>
                <w:szCs w:val="18"/>
                <w:lang w:val="pl-PL"/>
              </w:rPr>
              <w:t xml:space="preserve">art. 4 pkt 6 niniejszej umowy stwierdzi, że </w:t>
            </w:r>
            <w:r w:rsidR="001C7F9C">
              <w:rPr>
                <w:rFonts w:cs="Arial"/>
                <w:color w:val="0070C0"/>
                <w:sz w:val="18"/>
                <w:szCs w:val="18"/>
                <w:lang w:val="pl-PL"/>
              </w:rPr>
              <w:t>B</w:t>
            </w:r>
            <w:r w:rsidR="001C7F9C" w:rsidRPr="00601BD6">
              <w:rPr>
                <w:rFonts w:cs="Arial"/>
                <w:color w:val="0070C0"/>
                <w:sz w:val="18"/>
                <w:szCs w:val="18"/>
                <w:lang w:val="pl-PL"/>
              </w:rPr>
              <w:t xml:space="preserve">eneficjent </w:t>
            </w:r>
            <w:r w:rsidRPr="00601BD6">
              <w:rPr>
                <w:rFonts w:cs="Arial"/>
                <w:color w:val="0070C0"/>
                <w:sz w:val="18"/>
                <w:szCs w:val="18"/>
                <w:lang w:val="pl-PL"/>
              </w:rPr>
              <w:t>nie spełnił lub nie spełnia któregokolwiek z</w:t>
            </w:r>
            <w:r w:rsidR="0013778E">
              <w:rPr>
                <w:rFonts w:cs="Arial"/>
                <w:color w:val="0070C0"/>
                <w:sz w:val="18"/>
                <w:szCs w:val="18"/>
                <w:lang w:val="pl-PL"/>
              </w:rPr>
              <w:t> </w:t>
            </w:r>
            <w:r w:rsidRPr="00601BD6">
              <w:rPr>
                <w:rFonts w:cs="Arial"/>
                <w:color w:val="0070C0"/>
                <w:sz w:val="18"/>
                <w:szCs w:val="18"/>
                <w:lang w:val="pl-PL"/>
              </w:rPr>
              <w:t>warunków określonych w niniejszej umowie lub któregokolwiek z obowiązków określonych w</w:t>
            </w:r>
            <w:r w:rsidR="0013778E">
              <w:rPr>
                <w:rFonts w:cs="Arial"/>
                <w:color w:val="0070C0"/>
                <w:sz w:val="18"/>
                <w:szCs w:val="18"/>
                <w:lang w:val="pl-PL"/>
              </w:rPr>
              <w:t> </w:t>
            </w:r>
            <w:r w:rsidRPr="00601BD6">
              <w:rPr>
                <w:rFonts w:cs="Arial"/>
                <w:color w:val="0070C0"/>
                <w:sz w:val="18"/>
                <w:szCs w:val="18"/>
                <w:lang w:val="pl-PL"/>
              </w:rPr>
              <w:t xml:space="preserve">przepisach prawa, to </w:t>
            </w:r>
            <w:r w:rsidR="00515D8A">
              <w:rPr>
                <w:rFonts w:cs="Arial"/>
                <w:color w:val="0070C0"/>
                <w:sz w:val="18"/>
                <w:szCs w:val="18"/>
                <w:lang w:val="pl-PL"/>
              </w:rPr>
              <w:t xml:space="preserve">Zarządzający FMP </w:t>
            </w:r>
            <w:r w:rsidRPr="00601BD6">
              <w:rPr>
                <w:rFonts w:cs="Arial"/>
                <w:color w:val="0070C0"/>
                <w:sz w:val="18"/>
                <w:szCs w:val="18"/>
                <w:lang w:val="pl-PL"/>
              </w:rPr>
              <w:t xml:space="preserve">ma prawo </w:t>
            </w:r>
            <w:r w:rsidR="001C7F9C">
              <w:rPr>
                <w:rFonts w:cs="Arial"/>
                <w:color w:val="0070C0"/>
                <w:sz w:val="18"/>
                <w:szCs w:val="18"/>
                <w:lang w:val="pl-PL"/>
              </w:rPr>
              <w:t>wstrzymać</w:t>
            </w:r>
            <w:r w:rsidR="001C7F9C" w:rsidRPr="00601BD6">
              <w:rPr>
                <w:rFonts w:cs="Arial"/>
                <w:color w:val="0070C0"/>
                <w:sz w:val="18"/>
                <w:szCs w:val="18"/>
                <w:lang w:val="pl-PL"/>
              </w:rPr>
              <w:t xml:space="preserve"> </w:t>
            </w:r>
            <w:r w:rsidRPr="00601BD6">
              <w:rPr>
                <w:rFonts w:cs="Arial"/>
                <w:color w:val="0070C0"/>
                <w:sz w:val="18"/>
                <w:szCs w:val="18"/>
                <w:lang w:val="pl-PL"/>
              </w:rPr>
              <w:t>wypłatę dofinansowania.</w:t>
            </w:r>
          </w:p>
          <w:p w14:paraId="7761E695"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6</w:t>
            </w:r>
          </w:p>
          <w:p w14:paraId="01D7CC62"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Sankcje za naruszenie postanowień umowy i zwrot dofinansowania lub jego części</w:t>
            </w:r>
          </w:p>
          <w:p w14:paraId="4EC86E98" w14:textId="77777777" w:rsidR="00B606A0" w:rsidRPr="00601BD6" w:rsidRDefault="00B606A0" w:rsidP="00C02889">
            <w:pPr>
              <w:pStyle w:val="Odstavecseseznamem"/>
              <w:numPr>
                <w:ilvl w:val="0"/>
                <w:numId w:val="21"/>
              </w:numPr>
              <w:spacing w:before="240" w:after="120" w:line="276" w:lineRule="auto"/>
              <w:ind w:left="411" w:hanging="411"/>
              <w:jc w:val="both"/>
              <w:rPr>
                <w:rFonts w:cs="Arial"/>
                <w:b/>
                <w:bCs/>
                <w:color w:val="0070C0"/>
                <w:sz w:val="18"/>
                <w:szCs w:val="18"/>
              </w:rPr>
            </w:pPr>
            <w:r w:rsidRPr="00601BD6">
              <w:rPr>
                <w:rFonts w:cs="Arial"/>
                <w:b/>
                <w:bCs/>
                <w:color w:val="0070C0"/>
                <w:sz w:val="18"/>
                <w:szCs w:val="18"/>
                <w:lang w:val="pl-PL"/>
              </w:rPr>
              <w:t>Lista sankcji</w:t>
            </w:r>
          </w:p>
          <w:p w14:paraId="267B2EA3" w14:textId="10DDD5F8" w:rsidR="00B606A0" w:rsidRPr="00601BD6" w:rsidRDefault="00B606A0" w:rsidP="00C02889">
            <w:pPr>
              <w:spacing w:line="276" w:lineRule="auto"/>
              <w:jc w:val="both"/>
              <w:rPr>
                <w:rFonts w:cs="Arial"/>
                <w:color w:val="0070C0"/>
                <w:sz w:val="18"/>
                <w:szCs w:val="18"/>
              </w:rPr>
            </w:pPr>
            <w:r w:rsidRPr="00601BD6">
              <w:rPr>
                <w:rFonts w:cs="Arial"/>
                <w:color w:val="0070C0"/>
                <w:sz w:val="18"/>
                <w:szCs w:val="18"/>
                <w:lang w:val="pl-PL"/>
              </w:rPr>
              <w:t xml:space="preserve">Jeśli </w:t>
            </w:r>
            <w:r w:rsidR="006800AC">
              <w:rPr>
                <w:rFonts w:cs="Arial"/>
                <w:color w:val="0070C0"/>
                <w:sz w:val="18"/>
                <w:szCs w:val="18"/>
                <w:lang w:val="pl-PL"/>
              </w:rPr>
              <w:t>Zarządzający FMP</w:t>
            </w:r>
            <w:r w:rsidRPr="00601BD6">
              <w:rPr>
                <w:rFonts w:cs="Arial"/>
                <w:color w:val="0070C0"/>
                <w:sz w:val="18"/>
                <w:szCs w:val="18"/>
                <w:lang w:val="pl-PL"/>
              </w:rPr>
              <w:t xml:space="preserve"> stwierdzi, że </w:t>
            </w:r>
            <w:r w:rsidR="001C7F9C">
              <w:rPr>
                <w:rFonts w:cs="Arial"/>
                <w:color w:val="0070C0"/>
                <w:sz w:val="18"/>
                <w:szCs w:val="18"/>
                <w:lang w:val="pl-PL"/>
              </w:rPr>
              <w:t>B</w:t>
            </w:r>
            <w:r w:rsidR="001C7F9C" w:rsidRPr="00601BD6">
              <w:rPr>
                <w:rFonts w:cs="Arial"/>
                <w:color w:val="0070C0"/>
                <w:sz w:val="18"/>
                <w:szCs w:val="18"/>
                <w:lang w:val="pl-PL"/>
              </w:rPr>
              <w:t xml:space="preserve">eneficjent </w:t>
            </w:r>
            <w:r w:rsidRPr="00601BD6">
              <w:rPr>
                <w:rFonts w:cs="Arial"/>
                <w:color w:val="0070C0"/>
                <w:sz w:val="18"/>
                <w:szCs w:val="18"/>
                <w:lang w:val="pl-PL"/>
              </w:rPr>
              <w:t>nie spełnił lub nie spełnia któregokolwiek z</w:t>
            </w:r>
            <w:r w:rsidR="0013778E">
              <w:rPr>
                <w:rFonts w:cs="Arial"/>
                <w:color w:val="0070C0"/>
                <w:sz w:val="18"/>
                <w:szCs w:val="18"/>
                <w:lang w:val="pl-PL"/>
              </w:rPr>
              <w:t> </w:t>
            </w:r>
            <w:r w:rsidRPr="00601BD6">
              <w:rPr>
                <w:rFonts w:cs="Arial"/>
                <w:color w:val="0070C0"/>
                <w:sz w:val="18"/>
                <w:szCs w:val="18"/>
                <w:lang w:val="pl-PL"/>
              </w:rPr>
              <w:t xml:space="preserve">warunków określonych w niniejszej </w:t>
            </w:r>
            <w:r w:rsidR="009F336C">
              <w:rPr>
                <w:rFonts w:cs="Arial"/>
                <w:color w:val="0070C0"/>
                <w:sz w:val="18"/>
                <w:szCs w:val="18"/>
                <w:lang w:val="pl-PL"/>
              </w:rPr>
              <w:t>u</w:t>
            </w:r>
            <w:r w:rsidR="009F336C" w:rsidRPr="00601BD6">
              <w:rPr>
                <w:rFonts w:cs="Arial"/>
                <w:color w:val="0070C0"/>
                <w:sz w:val="18"/>
                <w:szCs w:val="18"/>
                <w:lang w:val="pl-PL"/>
              </w:rPr>
              <w:t>mowie</w:t>
            </w:r>
            <w:r w:rsidRPr="00601BD6">
              <w:rPr>
                <w:rFonts w:cs="Arial"/>
                <w:color w:val="0070C0"/>
                <w:sz w:val="18"/>
                <w:szCs w:val="18"/>
                <w:lang w:val="pl-PL"/>
              </w:rPr>
              <w:t xml:space="preserve">, to zastrzega sobie prawo do zastosowania następujących sankcji wobec </w:t>
            </w:r>
            <w:r w:rsidR="001C7F9C">
              <w:rPr>
                <w:rFonts w:cs="Arial"/>
                <w:color w:val="0070C0"/>
                <w:sz w:val="18"/>
                <w:szCs w:val="18"/>
                <w:lang w:val="pl-PL"/>
              </w:rPr>
              <w:t>B</w:t>
            </w:r>
            <w:r w:rsidR="001C7F9C" w:rsidRPr="00601BD6">
              <w:rPr>
                <w:rFonts w:cs="Arial"/>
                <w:color w:val="0070C0"/>
                <w:sz w:val="18"/>
                <w:szCs w:val="18"/>
                <w:lang w:val="pl-PL"/>
              </w:rPr>
              <w:t>eneficjenta</w:t>
            </w:r>
            <w:r w:rsidRPr="00601BD6">
              <w:rPr>
                <w:rFonts w:cs="Arial"/>
                <w:color w:val="0070C0"/>
                <w:sz w:val="18"/>
                <w:szCs w:val="18"/>
                <w:lang w:val="pl-PL"/>
              </w:rPr>
              <w:t>:</w:t>
            </w:r>
          </w:p>
          <w:p w14:paraId="040CB9BF" w14:textId="4388D912" w:rsidR="00171F9F" w:rsidRPr="00C174CC"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w</w:t>
            </w:r>
            <w:r w:rsidRPr="00601BD6">
              <w:rPr>
                <w:rFonts w:cs="Arial"/>
                <w:color w:val="0070C0"/>
                <w:sz w:val="18"/>
                <w:szCs w:val="18"/>
                <w:lang w:val="pl-PL"/>
              </w:rPr>
              <w:t xml:space="preserve"> </w:t>
            </w:r>
            <w:r w:rsidR="00171F9F" w:rsidRPr="00601BD6">
              <w:rPr>
                <w:rFonts w:cs="Arial"/>
                <w:color w:val="0070C0"/>
                <w:sz w:val="18"/>
                <w:szCs w:val="18"/>
                <w:lang w:val="pl-PL"/>
              </w:rPr>
              <w:t xml:space="preserve">przypadku naruszenia zobowiązań określonych w art. 4 </w:t>
            </w:r>
            <w:r w:rsidR="00434DDA">
              <w:rPr>
                <w:rFonts w:cs="Arial"/>
                <w:color w:val="0070C0"/>
                <w:sz w:val="18"/>
                <w:szCs w:val="18"/>
                <w:lang w:val="pl-PL"/>
              </w:rPr>
              <w:t>pkt</w:t>
            </w:r>
            <w:r w:rsidR="00171F9F" w:rsidRPr="00601BD6">
              <w:rPr>
                <w:rFonts w:cs="Arial"/>
                <w:color w:val="0070C0"/>
                <w:sz w:val="18"/>
                <w:szCs w:val="18"/>
                <w:lang w:val="pl-PL"/>
              </w:rPr>
              <w:t xml:space="preserve"> </w:t>
            </w:r>
            <w:r w:rsidR="00171F9F">
              <w:rPr>
                <w:rFonts w:cs="Arial"/>
                <w:color w:val="0070C0"/>
                <w:sz w:val="18"/>
                <w:szCs w:val="18"/>
                <w:lang w:val="pl-PL"/>
              </w:rPr>
              <w:t>1 i 2</w:t>
            </w:r>
            <w:r w:rsidR="00171F9F" w:rsidRPr="00601BD6">
              <w:rPr>
                <w:rFonts w:cs="Arial"/>
                <w:color w:val="0070C0"/>
                <w:sz w:val="18"/>
                <w:szCs w:val="18"/>
                <w:lang w:val="pl-PL"/>
              </w:rPr>
              <w:t xml:space="preserve"> niniejszej </w:t>
            </w:r>
            <w:r w:rsidR="009F336C">
              <w:rPr>
                <w:rFonts w:cs="Arial"/>
                <w:color w:val="0070C0"/>
                <w:sz w:val="18"/>
                <w:szCs w:val="18"/>
                <w:lang w:val="pl-PL"/>
              </w:rPr>
              <w:t>u</w:t>
            </w:r>
            <w:r w:rsidR="009F336C" w:rsidRPr="00601BD6">
              <w:rPr>
                <w:rFonts w:cs="Arial"/>
                <w:color w:val="0070C0"/>
                <w:sz w:val="18"/>
                <w:szCs w:val="18"/>
                <w:lang w:val="pl-PL"/>
              </w:rPr>
              <w:t>mowy</w:t>
            </w:r>
            <w:r w:rsidR="00171F9F" w:rsidRPr="00601BD6">
              <w:rPr>
                <w:rFonts w:cs="Arial"/>
                <w:color w:val="0070C0"/>
                <w:sz w:val="18"/>
                <w:szCs w:val="18"/>
                <w:lang w:val="pl-PL"/>
              </w:rPr>
              <w:t>,</w:t>
            </w:r>
            <w:r w:rsidR="00D73C9D">
              <w:rPr>
                <w:rFonts w:cs="Arial"/>
                <w:color w:val="0070C0"/>
                <w:sz w:val="18"/>
                <w:szCs w:val="18"/>
                <w:lang w:val="pl-PL"/>
              </w:rPr>
              <w:t xml:space="preserve"> </w:t>
            </w:r>
            <w:proofErr w:type="spellStart"/>
            <w:r>
              <w:rPr>
                <w:rFonts w:cs="Arial"/>
                <w:color w:val="0070C0"/>
                <w:sz w:val="18"/>
                <w:szCs w:val="18"/>
              </w:rPr>
              <w:t>dofinansowanie</w:t>
            </w:r>
            <w:proofErr w:type="spellEnd"/>
            <w:r w:rsidRPr="00D73C9D">
              <w:rPr>
                <w:rFonts w:cs="Arial"/>
                <w:color w:val="0070C0"/>
                <w:sz w:val="18"/>
                <w:szCs w:val="18"/>
              </w:rPr>
              <w:t xml:space="preserve"> </w:t>
            </w:r>
            <w:proofErr w:type="spellStart"/>
            <w:r w:rsidR="00D73C9D" w:rsidRPr="00D73C9D">
              <w:rPr>
                <w:rFonts w:cs="Arial"/>
                <w:color w:val="0070C0"/>
                <w:sz w:val="18"/>
                <w:szCs w:val="18"/>
              </w:rPr>
              <w:t>zostanie</w:t>
            </w:r>
            <w:proofErr w:type="spellEnd"/>
            <w:r w:rsidR="00D73C9D" w:rsidRPr="00D73C9D">
              <w:rPr>
                <w:rFonts w:cs="Arial"/>
                <w:color w:val="0070C0"/>
                <w:sz w:val="18"/>
                <w:szCs w:val="18"/>
              </w:rPr>
              <w:t xml:space="preserve"> </w:t>
            </w:r>
            <w:proofErr w:type="spellStart"/>
            <w:r w:rsidR="00D73C9D" w:rsidRPr="00D73C9D">
              <w:rPr>
                <w:rFonts w:cs="Arial"/>
                <w:color w:val="0070C0"/>
                <w:sz w:val="18"/>
                <w:szCs w:val="18"/>
              </w:rPr>
              <w:t>pomniejszona</w:t>
            </w:r>
            <w:proofErr w:type="spellEnd"/>
            <w:r w:rsidR="00D73C9D" w:rsidRPr="00D73C9D">
              <w:rPr>
                <w:rFonts w:cs="Arial"/>
                <w:color w:val="0070C0"/>
                <w:sz w:val="18"/>
                <w:szCs w:val="18"/>
              </w:rPr>
              <w:t xml:space="preserve"> w </w:t>
            </w:r>
            <w:proofErr w:type="spellStart"/>
            <w:r w:rsidR="00D73C9D" w:rsidRPr="00D73C9D">
              <w:rPr>
                <w:rFonts w:cs="Arial"/>
                <w:color w:val="0070C0"/>
                <w:sz w:val="18"/>
                <w:szCs w:val="18"/>
              </w:rPr>
              <w:t>pełnej</w:t>
            </w:r>
            <w:proofErr w:type="spellEnd"/>
            <w:r w:rsidR="00D73C9D" w:rsidRPr="00D73C9D">
              <w:rPr>
                <w:rFonts w:cs="Arial"/>
                <w:color w:val="0070C0"/>
                <w:sz w:val="18"/>
                <w:szCs w:val="18"/>
              </w:rPr>
              <w:t xml:space="preserve"> </w:t>
            </w:r>
            <w:proofErr w:type="spellStart"/>
            <w:r w:rsidR="00D73C9D" w:rsidRPr="00D73C9D">
              <w:rPr>
                <w:rFonts w:cs="Arial"/>
                <w:color w:val="0070C0"/>
                <w:sz w:val="18"/>
                <w:szCs w:val="18"/>
              </w:rPr>
              <w:t>wysokości</w:t>
            </w:r>
            <w:proofErr w:type="spellEnd"/>
            <w:r>
              <w:rPr>
                <w:rFonts w:cs="Arial"/>
                <w:color w:val="0070C0"/>
                <w:sz w:val="18"/>
                <w:szCs w:val="18"/>
              </w:rPr>
              <w:t>,</w:t>
            </w:r>
          </w:p>
          <w:p w14:paraId="5EB8E2AD" w14:textId="1E3220C3" w:rsidR="00B606A0" w:rsidRPr="00C174CC"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rPr>
              <w:t>w</w:t>
            </w:r>
            <w:r w:rsidR="00B606A0" w:rsidRPr="00601BD6">
              <w:rPr>
                <w:rFonts w:cs="Arial"/>
                <w:color w:val="0070C0"/>
                <w:sz w:val="18"/>
                <w:szCs w:val="18"/>
                <w:lang w:val="pl-PL"/>
              </w:rPr>
              <w:t xml:space="preserve"> przypadku naruszenia zobowiązań określonych w art. 4 </w:t>
            </w:r>
            <w:r w:rsidR="00434DDA">
              <w:rPr>
                <w:rFonts w:cs="Arial"/>
                <w:color w:val="0070C0"/>
                <w:sz w:val="18"/>
                <w:szCs w:val="18"/>
                <w:lang w:val="pl-PL"/>
              </w:rPr>
              <w:t>pkt</w:t>
            </w:r>
            <w:r w:rsidR="00B606A0" w:rsidRPr="00601BD6">
              <w:rPr>
                <w:rFonts w:cs="Arial"/>
                <w:color w:val="0070C0"/>
                <w:sz w:val="18"/>
                <w:szCs w:val="18"/>
                <w:lang w:val="pl-PL"/>
              </w:rPr>
              <w:t xml:space="preserve"> 3 niniejszej </w:t>
            </w:r>
            <w:r w:rsidR="009F336C">
              <w:rPr>
                <w:rFonts w:cs="Arial"/>
                <w:color w:val="0070C0"/>
                <w:sz w:val="18"/>
                <w:szCs w:val="18"/>
                <w:lang w:val="pl-PL"/>
              </w:rPr>
              <w:t>u</w:t>
            </w:r>
            <w:r w:rsidR="009F336C" w:rsidRPr="00601BD6">
              <w:rPr>
                <w:rFonts w:cs="Arial"/>
                <w:color w:val="0070C0"/>
                <w:sz w:val="18"/>
                <w:szCs w:val="18"/>
                <w:lang w:val="pl-PL"/>
              </w:rPr>
              <w:t>mowy</w:t>
            </w:r>
            <w:r w:rsidR="00B606A0" w:rsidRPr="00601BD6">
              <w:rPr>
                <w:rFonts w:cs="Arial"/>
                <w:color w:val="0070C0"/>
                <w:sz w:val="18"/>
                <w:szCs w:val="18"/>
                <w:lang w:val="pl-PL"/>
              </w:rPr>
              <w:t>, kwota zmniejszenia dofinansowania zostanie określona w takiej samej proporcji do całkowitej kwoty dofinansowania, jak stosunek liczby rozpoczętych miesięcy, w których zobowiązanie zostało naruszone, do całkowitego okresu, w którym zobowiązanie ma zostać zrealizowane zgodnie z niniejszą Umową (tzn. do 12/60 miesięcy)</w:t>
            </w:r>
            <w:r>
              <w:rPr>
                <w:rFonts w:cs="Arial"/>
                <w:color w:val="0070C0"/>
                <w:sz w:val="18"/>
                <w:szCs w:val="18"/>
                <w:lang w:val="pl-PL"/>
              </w:rPr>
              <w:t>,</w:t>
            </w:r>
          </w:p>
          <w:p w14:paraId="382DF55B" w14:textId="4DAB336C" w:rsidR="00EF7F93" w:rsidRPr="00601BD6"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 xml:space="preserve">w </w:t>
            </w:r>
            <w:r w:rsidR="00EF7F93">
              <w:rPr>
                <w:rFonts w:cs="Arial"/>
                <w:color w:val="0070C0"/>
                <w:sz w:val="18"/>
                <w:szCs w:val="18"/>
                <w:lang w:val="pl-PL"/>
              </w:rPr>
              <w:t>przypadku naruszenia zobowiązań określonych w art. 4</w:t>
            </w:r>
            <w:r w:rsidR="00952697">
              <w:rPr>
                <w:rFonts w:cs="Arial"/>
                <w:color w:val="0070C0"/>
                <w:sz w:val="18"/>
                <w:szCs w:val="18"/>
                <w:lang w:val="pl-PL"/>
              </w:rPr>
              <w:t xml:space="preserve"> pkt 4 </w:t>
            </w:r>
            <w:r w:rsidR="000937DF">
              <w:rPr>
                <w:rFonts w:cs="Arial"/>
                <w:color w:val="0070C0"/>
                <w:sz w:val="18"/>
                <w:szCs w:val="18"/>
                <w:lang w:val="pl-PL"/>
              </w:rPr>
              <w:t xml:space="preserve">podpunkty </w:t>
            </w:r>
            <w:r w:rsidR="00434DDA">
              <w:rPr>
                <w:rFonts w:cs="Arial"/>
                <w:color w:val="0070C0"/>
                <w:sz w:val="18"/>
                <w:szCs w:val="18"/>
                <w:lang w:val="pl-PL"/>
              </w:rPr>
              <w:t xml:space="preserve">a), d), e), </w:t>
            </w:r>
            <w:proofErr w:type="spellStart"/>
            <w:r>
              <w:rPr>
                <w:rFonts w:cs="Arial"/>
                <w:color w:val="0070C0"/>
                <w:sz w:val="18"/>
                <w:szCs w:val="18"/>
              </w:rPr>
              <w:t>dofinansowanie</w:t>
            </w:r>
            <w:proofErr w:type="spellEnd"/>
            <w:r w:rsidRPr="00632059">
              <w:rPr>
                <w:rFonts w:cs="Arial"/>
                <w:color w:val="0070C0"/>
                <w:sz w:val="18"/>
                <w:szCs w:val="18"/>
              </w:rPr>
              <w:t xml:space="preserve"> </w:t>
            </w:r>
            <w:proofErr w:type="spellStart"/>
            <w:r w:rsidR="00632059" w:rsidRPr="00632059">
              <w:rPr>
                <w:rFonts w:cs="Arial"/>
                <w:color w:val="0070C0"/>
                <w:sz w:val="18"/>
                <w:szCs w:val="18"/>
              </w:rPr>
              <w:t>może</w:t>
            </w:r>
            <w:proofErr w:type="spellEnd"/>
            <w:r w:rsidR="00632059" w:rsidRPr="00632059">
              <w:rPr>
                <w:rFonts w:cs="Arial"/>
                <w:color w:val="0070C0"/>
                <w:sz w:val="18"/>
                <w:szCs w:val="18"/>
              </w:rPr>
              <w:t xml:space="preserve"> </w:t>
            </w:r>
            <w:proofErr w:type="spellStart"/>
            <w:r w:rsidR="00632059" w:rsidRPr="00632059">
              <w:rPr>
                <w:rFonts w:cs="Arial"/>
                <w:color w:val="0070C0"/>
                <w:sz w:val="18"/>
                <w:szCs w:val="18"/>
              </w:rPr>
              <w:t>zostać</w:t>
            </w:r>
            <w:proofErr w:type="spellEnd"/>
            <w:r w:rsidR="00632059" w:rsidRPr="00632059">
              <w:rPr>
                <w:rFonts w:cs="Arial"/>
                <w:color w:val="0070C0"/>
                <w:sz w:val="18"/>
                <w:szCs w:val="18"/>
              </w:rPr>
              <w:t xml:space="preserve"> </w:t>
            </w:r>
            <w:proofErr w:type="spellStart"/>
            <w:r w:rsidR="00632059" w:rsidRPr="00632059">
              <w:rPr>
                <w:rFonts w:cs="Arial"/>
                <w:color w:val="0070C0"/>
                <w:sz w:val="18"/>
                <w:szCs w:val="18"/>
              </w:rPr>
              <w:t>proporcjonalnie</w:t>
            </w:r>
            <w:proofErr w:type="spellEnd"/>
            <w:r w:rsidR="00632059" w:rsidRPr="00632059">
              <w:rPr>
                <w:rFonts w:cs="Arial"/>
                <w:color w:val="0070C0"/>
                <w:sz w:val="18"/>
                <w:szCs w:val="18"/>
              </w:rPr>
              <w:t xml:space="preserve"> lub </w:t>
            </w:r>
            <w:proofErr w:type="spellStart"/>
            <w:r w:rsidR="00632059" w:rsidRPr="00632059">
              <w:rPr>
                <w:rFonts w:cs="Arial"/>
                <w:color w:val="0070C0"/>
                <w:sz w:val="18"/>
                <w:szCs w:val="18"/>
              </w:rPr>
              <w:t>częściowo</w:t>
            </w:r>
            <w:proofErr w:type="spellEnd"/>
            <w:r w:rsidR="00632059" w:rsidRPr="00632059">
              <w:rPr>
                <w:rFonts w:cs="Arial"/>
                <w:color w:val="0070C0"/>
                <w:sz w:val="18"/>
                <w:szCs w:val="18"/>
              </w:rPr>
              <w:t xml:space="preserve"> </w:t>
            </w:r>
            <w:proofErr w:type="spellStart"/>
            <w:r w:rsidRPr="00632059">
              <w:rPr>
                <w:rFonts w:cs="Arial"/>
                <w:color w:val="0070C0"/>
                <w:sz w:val="18"/>
                <w:szCs w:val="18"/>
              </w:rPr>
              <w:t>pomniejszon</w:t>
            </w:r>
            <w:r>
              <w:rPr>
                <w:rFonts w:cs="Arial"/>
                <w:color w:val="0070C0"/>
                <w:sz w:val="18"/>
                <w:szCs w:val="18"/>
              </w:rPr>
              <w:t>e</w:t>
            </w:r>
            <w:proofErr w:type="spellEnd"/>
            <w:r>
              <w:rPr>
                <w:rFonts w:cs="Arial"/>
                <w:color w:val="0070C0"/>
                <w:sz w:val="18"/>
                <w:szCs w:val="18"/>
              </w:rPr>
              <w:t>,</w:t>
            </w:r>
          </w:p>
          <w:p w14:paraId="75DD0147" w14:textId="5C006FB0" w:rsidR="00B606A0" w:rsidRPr="00601BD6"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w</w:t>
            </w:r>
            <w:r w:rsidRPr="00601BD6">
              <w:rPr>
                <w:rFonts w:cs="Arial"/>
                <w:color w:val="0070C0"/>
                <w:sz w:val="18"/>
                <w:szCs w:val="18"/>
                <w:lang w:val="pl-PL"/>
              </w:rPr>
              <w:t xml:space="preserve"> </w:t>
            </w:r>
            <w:r w:rsidR="00B606A0" w:rsidRPr="00601BD6">
              <w:rPr>
                <w:rFonts w:cs="Arial"/>
                <w:color w:val="0070C0"/>
                <w:sz w:val="18"/>
                <w:szCs w:val="18"/>
                <w:lang w:val="pl-PL"/>
              </w:rPr>
              <w:t xml:space="preserve">przypadku naruszenia zobowiązań określonych w art. 4 pkt 7 niniejszej </w:t>
            </w:r>
            <w:r w:rsidR="009F336C">
              <w:rPr>
                <w:rFonts w:cs="Arial"/>
                <w:color w:val="0070C0"/>
                <w:sz w:val="18"/>
                <w:szCs w:val="18"/>
                <w:lang w:val="pl-PL"/>
              </w:rPr>
              <w:t>u</w:t>
            </w:r>
            <w:r w:rsidRPr="00601BD6">
              <w:rPr>
                <w:rFonts w:cs="Arial"/>
                <w:color w:val="0070C0"/>
                <w:sz w:val="18"/>
                <w:szCs w:val="18"/>
                <w:lang w:val="pl-PL"/>
              </w:rPr>
              <w:t>mowy</w:t>
            </w:r>
            <w:r w:rsidR="00B606A0" w:rsidRPr="00601BD6">
              <w:rPr>
                <w:rFonts w:cs="Arial"/>
                <w:color w:val="0070C0"/>
                <w:sz w:val="18"/>
                <w:szCs w:val="18"/>
                <w:lang w:val="pl-PL"/>
              </w:rPr>
              <w:t xml:space="preserve">, zmniejszenie dofinansowania zostanie określone zgodnie z Podręcznikiem </w:t>
            </w:r>
            <w:r>
              <w:rPr>
                <w:rFonts w:cs="Arial"/>
                <w:color w:val="0070C0"/>
                <w:sz w:val="18"/>
                <w:szCs w:val="18"/>
                <w:lang w:val="pl-PL"/>
              </w:rPr>
              <w:t>B</w:t>
            </w:r>
            <w:r w:rsidRPr="00601BD6">
              <w:rPr>
                <w:rFonts w:cs="Arial"/>
                <w:color w:val="0070C0"/>
                <w:sz w:val="18"/>
                <w:szCs w:val="18"/>
                <w:lang w:val="pl-PL"/>
              </w:rPr>
              <w:t xml:space="preserve">eneficjentów </w:t>
            </w:r>
            <w:r w:rsidR="00B606A0" w:rsidRPr="00601BD6">
              <w:rPr>
                <w:rFonts w:cs="Arial"/>
                <w:color w:val="0070C0"/>
                <w:sz w:val="18"/>
                <w:szCs w:val="18"/>
                <w:lang w:val="pl-PL"/>
              </w:rPr>
              <w:t xml:space="preserve">- Programu </w:t>
            </w:r>
            <w:proofErr w:type="spellStart"/>
            <w:r w:rsidR="00B606A0" w:rsidRPr="00601BD6">
              <w:rPr>
                <w:rFonts w:cs="Arial"/>
                <w:color w:val="0070C0"/>
                <w:sz w:val="18"/>
                <w:szCs w:val="18"/>
                <w:lang w:val="pl-PL"/>
              </w:rPr>
              <w:t>Interreg</w:t>
            </w:r>
            <w:proofErr w:type="spellEnd"/>
            <w:r w:rsidR="00B606A0" w:rsidRPr="00601BD6">
              <w:rPr>
                <w:rFonts w:cs="Arial"/>
                <w:color w:val="0070C0"/>
                <w:sz w:val="18"/>
                <w:szCs w:val="18"/>
                <w:lang w:val="pl-PL"/>
              </w:rPr>
              <w:t xml:space="preserve"> Czechy-Polska.</w:t>
            </w:r>
          </w:p>
          <w:p w14:paraId="3A86F95A"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Zwrot dofinansowania lub jego części</w:t>
            </w:r>
          </w:p>
          <w:p w14:paraId="6718D593" w14:textId="640BE3A4" w:rsidR="00B606A0" w:rsidRPr="00601BD6" w:rsidRDefault="00B606A0" w:rsidP="001347DA">
            <w:pPr>
              <w:widowControl w:val="0"/>
              <w:spacing w:line="276" w:lineRule="auto"/>
              <w:jc w:val="both"/>
              <w:rPr>
                <w:rFonts w:eastAsia="Batang" w:cs="Arial"/>
                <w:color w:val="0070C0"/>
                <w:sz w:val="18"/>
                <w:szCs w:val="18"/>
              </w:rPr>
            </w:pPr>
            <w:r w:rsidRPr="00601BD6">
              <w:rPr>
                <w:rFonts w:eastAsia="Batang" w:cs="Arial"/>
                <w:color w:val="0070C0"/>
                <w:sz w:val="18"/>
                <w:szCs w:val="18"/>
                <w:lang w:val="pl-PL"/>
              </w:rPr>
              <w:lastRenderedPageBreak/>
              <w:t xml:space="preserve">W przypadku, kiedy </w:t>
            </w:r>
            <w:r w:rsidR="00B75755">
              <w:rPr>
                <w:rFonts w:eastAsia="Batang" w:cs="Arial"/>
                <w:color w:val="0070C0"/>
                <w:sz w:val="18"/>
                <w:szCs w:val="18"/>
                <w:lang w:val="pl-PL"/>
              </w:rPr>
              <w:t>Zarządzający FMP</w:t>
            </w:r>
            <w:r w:rsidRPr="00601BD6">
              <w:rPr>
                <w:rFonts w:eastAsia="Batang" w:cs="Arial"/>
                <w:color w:val="0070C0"/>
                <w:sz w:val="18"/>
                <w:szCs w:val="18"/>
                <w:lang w:val="pl-PL"/>
              </w:rPr>
              <w:t xml:space="preserve"> zastosuje sankcję zgodnie z art. 6 ust. 1 niniejszej </w:t>
            </w:r>
            <w:r w:rsidR="009F336C">
              <w:rPr>
                <w:rFonts w:eastAsia="Batang" w:cs="Arial"/>
                <w:color w:val="0070C0"/>
                <w:sz w:val="18"/>
                <w:szCs w:val="18"/>
                <w:lang w:val="pl-PL"/>
              </w:rPr>
              <w:t>u</w:t>
            </w:r>
            <w:r w:rsidR="009F336C" w:rsidRPr="00601BD6">
              <w:rPr>
                <w:rFonts w:eastAsia="Batang" w:cs="Arial"/>
                <w:color w:val="0070C0"/>
                <w:sz w:val="18"/>
                <w:szCs w:val="18"/>
                <w:lang w:val="pl-PL"/>
              </w:rPr>
              <w:t>mowy</w:t>
            </w:r>
            <w:r w:rsidRPr="00601BD6">
              <w:rPr>
                <w:rFonts w:eastAsia="Batang" w:cs="Arial"/>
                <w:color w:val="0070C0"/>
                <w:sz w:val="18"/>
                <w:szCs w:val="18"/>
                <w:lang w:val="pl-PL"/>
              </w:rPr>
              <w:t xml:space="preserve">, </w:t>
            </w:r>
            <w:r w:rsidR="001C7F9C">
              <w:rPr>
                <w:rFonts w:eastAsia="Batang" w:cs="Arial"/>
                <w:color w:val="0070C0"/>
                <w:sz w:val="18"/>
                <w:szCs w:val="18"/>
                <w:lang w:val="pl-PL"/>
              </w:rPr>
              <w:t>B</w:t>
            </w:r>
            <w:r w:rsidR="001C7F9C" w:rsidRPr="00601BD6">
              <w:rPr>
                <w:rFonts w:eastAsia="Batang" w:cs="Arial"/>
                <w:color w:val="0070C0"/>
                <w:sz w:val="18"/>
                <w:szCs w:val="18"/>
                <w:lang w:val="pl-PL"/>
              </w:rPr>
              <w:t xml:space="preserve">eneficjent </w:t>
            </w:r>
            <w:r w:rsidRPr="00601BD6">
              <w:rPr>
                <w:rFonts w:eastAsia="Batang" w:cs="Arial"/>
                <w:color w:val="0070C0"/>
                <w:sz w:val="18"/>
                <w:szCs w:val="18"/>
                <w:lang w:val="pl-PL"/>
              </w:rPr>
              <w:t xml:space="preserve">zwróci środki z dofinansowania na rachunek wskazany w wezwaniu w ciągu 30 dni kalendarzowych od otrzymania takiego wezwania od </w:t>
            </w:r>
            <w:r w:rsidR="00673427">
              <w:rPr>
                <w:rFonts w:eastAsia="Batang" w:cs="Arial"/>
                <w:color w:val="0070C0"/>
                <w:sz w:val="18"/>
                <w:szCs w:val="18"/>
                <w:lang w:val="pl-PL"/>
              </w:rPr>
              <w:t>Zarządzającego FMP</w:t>
            </w:r>
            <w:r w:rsidRPr="00601BD6">
              <w:rPr>
                <w:rFonts w:eastAsia="Batang" w:cs="Arial"/>
                <w:color w:val="0070C0"/>
                <w:sz w:val="18"/>
                <w:szCs w:val="18"/>
                <w:lang w:val="pl-PL"/>
              </w:rPr>
              <w:t>.</w:t>
            </w:r>
          </w:p>
          <w:p w14:paraId="3EC6471D"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Niewypłacenie dofinansowania lub jego części</w:t>
            </w:r>
          </w:p>
          <w:p w14:paraId="57A2EDCA" w14:textId="4781907D" w:rsidR="00B606A0" w:rsidRPr="00601BD6" w:rsidRDefault="00B606A0" w:rsidP="001347DA">
            <w:pPr>
              <w:spacing w:after="60" w:line="276" w:lineRule="auto"/>
              <w:jc w:val="both"/>
              <w:rPr>
                <w:rFonts w:cs="Arial"/>
                <w:snapToGrid w:val="0"/>
                <w:color w:val="0070C0"/>
                <w:sz w:val="18"/>
                <w:szCs w:val="18"/>
              </w:rPr>
            </w:pPr>
            <w:r w:rsidRPr="00601BD6">
              <w:rPr>
                <w:rFonts w:eastAsia="Batang" w:cs="Arial"/>
                <w:color w:val="0070C0"/>
                <w:sz w:val="18"/>
                <w:szCs w:val="18"/>
                <w:lang w:val="pl-PL"/>
              </w:rPr>
              <w:t xml:space="preserve">Niewypłacenie dofinansowania lub jego części nastąpi w przypadku, gdy </w:t>
            </w:r>
            <w:r w:rsidR="001C7F9C">
              <w:rPr>
                <w:rFonts w:eastAsia="Batang" w:cs="Arial"/>
                <w:color w:val="0070C0"/>
                <w:sz w:val="18"/>
                <w:szCs w:val="18"/>
                <w:lang w:val="pl-PL"/>
              </w:rPr>
              <w:t>B</w:t>
            </w:r>
            <w:r w:rsidR="001C7F9C" w:rsidRPr="00601BD6">
              <w:rPr>
                <w:rFonts w:eastAsia="Batang" w:cs="Arial"/>
                <w:color w:val="0070C0"/>
                <w:sz w:val="18"/>
                <w:szCs w:val="18"/>
                <w:lang w:val="pl-PL"/>
              </w:rPr>
              <w:t xml:space="preserve">eneficjent </w:t>
            </w:r>
            <w:r w:rsidRPr="00601BD6">
              <w:rPr>
                <w:rFonts w:eastAsia="Batang" w:cs="Arial"/>
                <w:color w:val="0070C0"/>
                <w:sz w:val="18"/>
                <w:szCs w:val="18"/>
                <w:lang w:val="pl-PL"/>
              </w:rPr>
              <w:t xml:space="preserve">nie zrealizuje zadeklarowanych we wniosku </w:t>
            </w:r>
            <w:r w:rsidR="00E23955">
              <w:rPr>
                <w:rFonts w:eastAsia="Batang" w:cs="Arial"/>
                <w:color w:val="0070C0"/>
                <w:sz w:val="18"/>
                <w:szCs w:val="18"/>
                <w:lang w:val="pl-PL"/>
              </w:rPr>
              <w:t>projektowym</w:t>
            </w:r>
            <w:r w:rsidRPr="00601BD6">
              <w:rPr>
                <w:rFonts w:eastAsia="Batang" w:cs="Arial"/>
                <w:color w:val="0070C0"/>
                <w:sz w:val="18"/>
                <w:szCs w:val="18"/>
                <w:lang w:val="pl-PL"/>
              </w:rPr>
              <w:t xml:space="preserve"> produktów projektu oraz przypisanych im wskaźników projektu lub ich części, zgodnie z załącznikiem nr 1 do niniejszej </w:t>
            </w:r>
            <w:r w:rsidR="009F336C">
              <w:rPr>
                <w:rFonts w:eastAsia="Batang" w:cs="Arial"/>
                <w:color w:val="0070C0"/>
                <w:sz w:val="18"/>
                <w:szCs w:val="18"/>
                <w:lang w:val="pl-PL"/>
              </w:rPr>
              <w:t>u</w:t>
            </w:r>
            <w:r w:rsidR="009F336C" w:rsidRPr="00601BD6">
              <w:rPr>
                <w:rFonts w:eastAsia="Batang" w:cs="Arial"/>
                <w:color w:val="0070C0"/>
                <w:sz w:val="18"/>
                <w:szCs w:val="18"/>
                <w:lang w:val="pl-PL"/>
              </w:rPr>
              <w:t xml:space="preserve">mowy </w:t>
            </w:r>
            <w:r w:rsidRPr="00601BD6">
              <w:rPr>
                <w:rFonts w:eastAsia="Batang" w:cs="Arial"/>
                <w:color w:val="0070C0"/>
                <w:sz w:val="18"/>
                <w:szCs w:val="18"/>
                <w:lang w:val="pl-PL"/>
              </w:rPr>
              <w:t>- Specyfikacja produktów projektu i wskaźników.</w:t>
            </w:r>
          </w:p>
          <w:p w14:paraId="20893873"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Naruszenie postanowień umowy przez partnera</w:t>
            </w:r>
          </w:p>
          <w:p w14:paraId="4B4753FE" w14:textId="7632B4B6" w:rsidR="00B606A0" w:rsidRPr="00601BD6" w:rsidRDefault="00B606A0" w:rsidP="00C02889">
            <w:pPr>
              <w:numPr>
                <w:ilvl w:val="0"/>
                <w:numId w:val="24"/>
              </w:numPr>
              <w:spacing w:after="120" w:line="276" w:lineRule="auto"/>
              <w:ind w:left="553" w:hanging="567"/>
              <w:jc w:val="both"/>
              <w:rPr>
                <w:rFonts w:cs="Arial"/>
                <w:color w:val="0070C0"/>
                <w:sz w:val="18"/>
                <w:szCs w:val="18"/>
              </w:rPr>
            </w:pPr>
            <w:r w:rsidRPr="00601BD6">
              <w:rPr>
                <w:rFonts w:cs="Arial"/>
                <w:color w:val="0070C0"/>
                <w:sz w:val="18"/>
                <w:szCs w:val="18"/>
                <w:lang w:val="pl-PL"/>
              </w:rPr>
              <w:t xml:space="preserve">Jeżeli w wyniku naruszenia postanowień niniejszej umowy środki z dofinansowania zostaną wykorzystane w nieuprawniony sposób, </w:t>
            </w:r>
            <w:r w:rsidR="009F336C">
              <w:rPr>
                <w:rFonts w:cs="Arial"/>
                <w:color w:val="0070C0"/>
                <w:sz w:val="18"/>
                <w:szCs w:val="18"/>
                <w:lang w:val="pl-PL"/>
              </w:rPr>
              <w:t>B</w:t>
            </w:r>
            <w:r w:rsidR="009F336C" w:rsidRPr="00601BD6">
              <w:rPr>
                <w:rFonts w:cs="Arial"/>
                <w:color w:val="0070C0"/>
                <w:sz w:val="18"/>
                <w:szCs w:val="18"/>
                <w:lang w:val="pl-PL"/>
              </w:rPr>
              <w:t xml:space="preserve">eneficjent </w:t>
            </w:r>
            <w:r w:rsidRPr="00601BD6">
              <w:rPr>
                <w:rFonts w:cs="Arial"/>
                <w:color w:val="0070C0"/>
                <w:sz w:val="18"/>
                <w:szCs w:val="18"/>
                <w:lang w:val="pl-PL"/>
              </w:rPr>
              <w:t xml:space="preserve">jest zobowiązany do wezwania danego partnera projektu do zwrotu nienależnie pobranych środków z dofinansowania na rachunek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musi wezwać danego partnera projektu do zwrotu środków w ciągu 14 dni kalendarzowych od dnia doręczenia</w:t>
            </w:r>
            <w:r w:rsidRPr="00601BD6">
              <w:rPr>
                <w:rFonts w:cs="Arial"/>
                <w:color w:val="0070C0"/>
                <w:sz w:val="18"/>
                <w:szCs w:val="18"/>
                <w:vertAlign w:val="superscript"/>
                <w:lang w:val="pl-PL"/>
              </w:rPr>
              <w:footnoteReference w:id="15"/>
            </w:r>
            <w:r w:rsidRPr="00601BD6">
              <w:rPr>
                <w:rFonts w:cs="Arial"/>
                <w:color w:val="0070C0"/>
                <w:sz w:val="18"/>
                <w:szCs w:val="18"/>
                <w:lang w:val="pl-PL"/>
              </w:rPr>
              <w:t xml:space="preserve"> wezwania do zwrotu środków, wysłanego do </w:t>
            </w:r>
            <w:r w:rsidR="009F336C">
              <w:rPr>
                <w:rFonts w:cs="Arial"/>
                <w:color w:val="0070C0"/>
                <w:sz w:val="18"/>
                <w:szCs w:val="18"/>
                <w:lang w:val="pl-PL"/>
              </w:rPr>
              <w:t>B</w:t>
            </w:r>
            <w:r w:rsidR="009F336C" w:rsidRPr="00601BD6">
              <w:rPr>
                <w:rFonts w:cs="Arial"/>
                <w:color w:val="0070C0"/>
                <w:sz w:val="18"/>
                <w:szCs w:val="18"/>
                <w:lang w:val="pl-PL"/>
              </w:rPr>
              <w:t xml:space="preserve">eneficjenta </w:t>
            </w:r>
            <w:r w:rsidRPr="00601BD6">
              <w:rPr>
                <w:rFonts w:cs="Arial"/>
                <w:color w:val="0070C0"/>
                <w:sz w:val="18"/>
                <w:szCs w:val="18"/>
                <w:lang w:val="pl-PL"/>
              </w:rPr>
              <w:t xml:space="preserve">przez </w:t>
            </w:r>
            <w:r w:rsidR="00F04C43">
              <w:rPr>
                <w:rFonts w:cs="Arial"/>
                <w:color w:val="0070C0"/>
                <w:sz w:val="18"/>
                <w:szCs w:val="18"/>
                <w:lang w:val="pl-PL"/>
              </w:rPr>
              <w:t>Zarządzającego FMP</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wyznacza termin 30 dni kalendarzowych od daty wysłania wezwania do partnera projektu na zwrot nienależnie wykorzystanych środków z dofinansowania.</w:t>
            </w:r>
            <w:r w:rsidRPr="00601BD6">
              <w:rPr>
                <w:rFonts w:cs="Arial"/>
                <w:color w:val="0070C0"/>
                <w:sz w:val="18"/>
                <w:szCs w:val="18"/>
              </w:rPr>
              <w:t xml:space="preserve"> </w:t>
            </w:r>
            <w:r w:rsidRPr="00601BD6">
              <w:rPr>
                <w:rFonts w:cs="Arial"/>
                <w:color w:val="0070C0"/>
                <w:sz w:val="18"/>
                <w:szCs w:val="18"/>
                <w:lang w:val="pl-PL"/>
              </w:rPr>
              <w:t xml:space="preserve">Beneficjent jest zobowiązany do przesłania nienależnie wykorzystanych środków z dofinansowania na rachunek uniwersalny </w:t>
            </w:r>
            <w:r w:rsidR="009F336C">
              <w:rPr>
                <w:rFonts w:cs="Arial"/>
                <w:color w:val="0070C0"/>
                <w:sz w:val="18"/>
                <w:szCs w:val="18"/>
                <w:lang w:val="pl-PL"/>
              </w:rPr>
              <w:t>I</w:t>
            </w:r>
            <w:r w:rsidR="009F336C" w:rsidRPr="00601BD6">
              <w:rPr>
                <w:rFonts w:cs="Arial"/>
                <w:color w:val="0070C0"/>
                <w:sz w:val="18"/>
                <w:szCs w:val="18"/>
                <w:lang w:val="pl-PL"/>
              </w:rPr>
              <w:t xml:space="preserve">nstytucji </w:t>
            </w:r>
            <w:r w:rsidR="009F336C">
              <w:rPr>
                <w:rFonts w:cs="Arial"/>
                <w:color w:val="0070C0"/>
                <w:sz w:val="18"/>
                <w:szCs w:val="18"/>
                <w:lang w:val="pl-PL"/>
              </w:rPr>
              <w:t>P</w:t>
            </w:r>
            <w:r w:rsidR="009F336C" w:rsidRPr="00601BD6">
              <w:rPr>
                <w:rFonts w:cs="Arial"/>
                <w:color w:val="0070C0"/>
                <w:sz w:val="18"/>
                <w:szCs w:val="18"/>
                <w:lang w:val="pl-PL"/>
              </w:rPr>
              <w:t xml:space="preserve">łatniczej </w:t>
            </w:r>
            <w:r w:rsidRPr="00601BD6">
              <w:rPr>
                <w:rFonts w:cs="Arial"/>
                <w:color w:val="0070C0"/>
                <w:sz w:val="18"/>
                <w:szCs w:val="18"/>
                <w:lang w:val="pl-PL"/>
              </w:rPr>
              <w:t xml:space="preserve">w ciągu 14 dni kalendarzowych od zaksięgowania zwrotu środków przez danego partnera na rachunku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p>
          <w:p w14:paraId="0A6E044E" w14:textId="3ADB058E" w:rsidR="00B606A0" w:rsidRPr="00573214" w:rsidRDefault="00B606A0" w:rsidP="0038499A">
            <w:pPr>
              <w:numPr>
                <w:ilvl w:val="0"/>
                <w:numId w:val="24"/>
              </w:numPr>
              <w:spacing w:after="120" w:line="276" w:lineRule="auto"/>
              <w:ind w:left="567" w:hanging="567"/>
              <w:jc w:val="both"/>
              <w:rPr>
                <w:rFonts w:cs="Arial"/>
                <w:color w:val="0070C0"/>
                <w:sz w:val="18"/>
                <w:szCs w:val="18"/>
              </w:rPr>
            </w:pPr>
            <w:r w:rsidRPr="00601BD6">
              <w:rPr>
                <w:rFonts w:cs="Arial"/>
                <w:color w:val="0070C0"/>
                <w:sz w:val="18"/>
                <w:szCs w:val="18"/>
                <w:lang w:val="pl-PL"/>
              </w:rPr>
              <w:t xml:space="preserve">W przypadku, gdy dany partner nie zwróci środków w terminie wyznaczonym przez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 wyśle on w ciągu 14 dni kalendarzowych od upływu terminu zwrotu drugie wezwanie, które zostanie dokonane w tej samej formie i będzie zawierać te same szczegóły, co pierwsze wezwanie.</w:t>
            </w:r>
            <w:r w:rsidRPr="00601BD6">
              <w:rPr>
                <w:rFonts w:cs="Arial"/>
                <w:color w:val="0070C0"/>
                <w:sz w:val="18"/>
                <w:szCs w:val="18"/>
              </w:rPr>
              <w:t xml:space="preserve"> </w:t>
            </w:r>
            <w:r w:rsidRPr="00601BD6">
              <w:rPr>
                <w:rFonts w:cs="Arial"/>
                <w:color w:val="0070C0"/>
                <w:sz w:val="18"/>
                <w:szCs w:val="18"/>
                <w:lang w:val="pl-PL"/>
              </w:rPr>
              <w:t xml:space="preserve">Jeżeli partner nie zwróci środków na rachunek </w:t>
            </w:r>
            <w:r w:rsidR="009F336C">
              <w:rPr>
                <w:rFonts w:cs="Arial"/>
                <w:color w:val="0070C0"/>
                <w:sz w:val="18"/>
                <w:szCs w:val="18"/>
                <w:lang w:val="pl-PL"/>
              </w:rPr>
              <w:t>B</w:t>
            </w:r>
            <w:r w:rsidR="009F336C" w:rsidRPr="00601BD6">
              <w:rPr>
                <w:rFonts w:cs="Arial"/>
                <w:color w:val="0070C0"/>
                <w:sz w:val="18"/>
                <w:szCs w:val="18"/>
                <w:lang w:val="pl-PL"/>
              </w:rPr>
              <w:t xml:space="preserve">eneficjenta </w:t>
            </w:r>
            <w:r w:rsidRPr="00601BD6">
              <w:rPr>
                <w:rFonts w:cs="Arial"/>
                <w:color w:val="0070C0"/>
                <w:sz w:val="18"/>
                <w:szCs w:val="18"/>
                <w:lang w:val="pl-PL"/>
              </w:rPr>
              <w:t>w</w:t>
            </w:r>
            <w:r w:rsidR="0013778E">
              <w:rPr>
                <w:rFonts w:cs="Arial"/>
                <w:color w:val="0070C0"/>
                <w:sz w:val="18"/>
                <w:szCs w:val="18"/>
                <w:lang w:val="pl-PL"/>
              </w:rPr>
              <w:t> </w:t>
            </w:r>
            <w:r w:rsidRPr="00601BD6">
              <w:rPr>
                <w:rFonts w:cs="Arial"/>
                <w:color w:val="0070C0"/>
                <w:sz w:val="18"/>
                <w:szCs w:val="18"/>
                <w:lang w:val="pl-PL"/>
              </w:rPr>
              <w:t xml:space="preserve">terminie, nawet na podstawie tego drugiego wezwania, </w:t>
            </w:r>
            <w:r w:rsidR="009F336C">
              <w:rPr>
                <w:rFonts w:cs="Arial"/>
                <w:color w:val="0070C0"/>
                <w:sz w:val="18"/>
                <w:szCs w:val="18"/>
                <w:lang w:val="pl-PL"/>
              </w:rPr>
              <w:t>B</w:t>
            </w:r>
            <w:r w:rsidR="009F336C" w:rsidRPr="00601BD6">
              <w:rPr>
                <w:rFonts w:cs="Arial"/>
                <w:color w:val="0070C0"/>
                <w:sz w:val="18"/>
                <w:szCs w:val="18"/>
                <w:lang w:val="pl-PL"/>
              </w:rPr>
              <w:t xml:space="preserve">eneficjent </w:t>
            </w:r>
            <w:r w:rsidRPr="00601BD6">
              <w:rPr>
                <w:rFonts w:cs="Arial"/>
                <w:color w:val="0070C0"/>
                <w:sz w:val="18"/>
                <w:szCs w:val="18"/>
                <w:lang w:val="pl-PL"/>
              </w:rPr>
              <w:t xml:space="preserve">poinformuje o tym fakcie na piśmie </w:t>
            </w:r>
            <w:r w:rsidR="003C3553">
              <w:rPr>
                <w:rFonts w:cs="Arial"/>
                <w:color w:val="0070C0"/>
                <w:sz w:val="18"/>
                <w:szCs w:val="18"/>
                <w:lang w:val="pl-PL"/>
              </w:rPr>
              <w:t>Zarządzającego FMP</w:t>
            </w:r>
            <w:r w:rsidRPr="00601BD6">
              <w:rPr>
                <w:rFonts w:cs="Arial"/>
                <w:color w:val="0070C0"/>
                <w:sz w:val="18"/>
                <w:szCs w:val="18"/>
                <w:lang w:val="pl-PL"/>
              </w:rPr>
              <w:t xml:space="preserve"> nie później niż 14 dni kalendarzowych po upływie terminu wyznaczonego partnerowi w drugim wezwaniu, wraz z uzasadnieniem braku możliwości zwrotu środków.</w:t>
            </w:r>
          </w:p>
          <w:p w14:paraId="24F07447" w14:textId="77777777" w:rsidR="00573214" w:rsidRDefault="00573214" w:rsidP="00573214">
            <w:pPr>
              <w:spacing w:after="120" w:line="276" w:lineRule="auto"/>
              <w:ind w:left="567"/>
              <w:jc w:val="both"/>
              <w:rPr>
                <w:rFonts w:cs="Arial"/>
                <w:color w:val="0070C0"/>
                <w:sz w:val="18"/>
                <w:szCs w:val="18"/>
                <w:lang w:val="pl-PL"/>
              </w:rPr>
            </w:pPr>
          </w:p>
          <w:p w14:paraId="0AA975F4" w14:textId="77777777" w:rsidR="00573214" w:rsidRDefault="00573214" w:rsidP="00573214">
            <w:pPr>
              <w:spacing w:after="120" w:line="276" w:lineRule="auto"/>
              <w:ind w:left="567"/>
              <w:jc w:val="both"/>
              <w:rPr>
                <w:rFonts w:cs="Arial"/>
                <w:color w:val="0070C0"/>
                <w:sz w:val="18"/>
                <w:szCs w:val="18"/>
                <w:lang w:val="pl-PL"/>
              </w:rPr>
            </w:pPr>
          </w:p>
          <w:p w14:paraId="0C2350BD" w14:textId="77777777" w:rsidR="00573214" w:rsidRPr="00601BD6" w:rsidRDefault="00573214" w:rsidP="00573214">
            <w:pPr>
              <w:spacing w:after="120" w:line="276" w:lineRule="auto"/>
              <w:ind w:left="567"/>
              <w:jc w:val="both"/>
              <w:rPr>
                <w:rFonts w:cs="Arial"/>
                <w:color w:val="0070C0"/>
                <w:sz w:val="18"/>
                <w:szCs w:val="18"/>
              </w:rPr>
            </w:pPr>
          </w:p>
          <w:p w14:paraId="39A7CD53"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lastRenderedPageBreak/>
              <w:t>Art.</w:t>
            </w:r>
            <w:r w:rsidRPr="00601BD6">
              <w:rPr>
                <w:rFonts w:cs="Arial"/>
                <w:color w:val="0070C0"/>
                <w:sz w:val="18"/>
                <w:szCs w:val="18"/>
              </w:rPr>
              <w:t xml:space="preserve"> 7</w:t>
            </w:r>
          </w:p>
          <w:p w14:paraId="757CAA56"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Postanowienia wspólne</w:t>
            </w:r>
          </w:p>
          <w:p w14:paraId="4A9FA67E" w14:textId="2837430C" w:rsidR="00B606A0" w:rsidRPr="00601BD6" w:rsidRDefault="00B606A0" w:rsidP="00C02889">
            <w:pPr>
              <w:pStyle w:val="Odstavecseseznamem"/>
              <w:numPr>
                <w:ilvl w:val="0"/>
                <w:numId w:val="22"/>
              </w:numPr>
              <w:spacing w:after="120" w:line="276" w:lineRule="auto"/>
              <w:ind w:left="411" w:hanging="411"/>
              <w:jc w:val="both"/>
              <w:rPr>
                <w:rFonts w:cs="Arial"/>
                <w:snapToGrid w:val="0"/>
                <w:color w:val="0070C0"/>
                <w:sz w:val="18"/>
                <w:szCs w:val="18"/>
              </w:rPr>
            </w:pPr>
            <w:r w:rsidRPr="00601BD6">
              <w:rPr>
                <w:rFonts w:cs="Arial"/>
                <w:snapToGrid w:val="0"/>
                <w:color w:val="0070C0"/>
                <w:sz w:val="18"/>
                <w:szCs w:val="18"/>
                <w:lang w:val="pl-PL"/>
              </w:rPr>
              <w:t>Beneficjent oświadcza i podpisując umowę potwierdza, że:</w:t>
            </w:r>
          </w:p>
          <w:p w14:paraId="69C31659" w14:textId="17DD3498" w:rsidR="00B606A0" w:rsidRPr="00601BD6" w:rsidRDefault="00B606A0" w:rsidP="0038499A">
            <w:pPr>
              <w:widowControl w:val="0"/>
              <w:numPr>
                <w:ilvl w:val="0"/>
                <w:numId w:val="23"/>
              </w:numPr>
              <w:tabs>
                <w:tab w:val="clear" w:pos="927"/>
              </w:tabs>
              <w:spacing w:after="120" w:line="276" w:lineRule="auto"/>
              <w:jc w:val="both"/>
              <w:rPr>
                <w:rFonts w:cs="Arial"/>
                <w:snapToGrid w:val="0"/>
                <w:color w:val="0070C0"/>
                <w:sz w:val="18"/>
                <w:szCs w:val="18"/>
              </w:rPr>
            </w:pPr>
            <w:r w:rsidRPr="00601BD6">
              <w:rPr>
                <w:rFonts w:cs="Arial"/>
                <w:snapToGrid w:val="0"/>
                <w:color w:val="0070C0"/>
                <w:sz w:val="18"/>
                <w:szCs w:val="18"/>
                <w:lang w:val="pl-PL"/>
              </w:rPr>
              <w:t xml:space="preserve">przed podpisaniem niemniejszej umowy został należycie i </w:t>
            </w:r>
            <w:r w:rsidR="000A1A20" w:rsidRPr="000A1A20">
              <w:rPr>
                <w:rFonts w:cs="Arial"/>
                <w:snapToGrid w:val="0"/>
                <w:color w:val="0070C0"/>
                <w:sz w:val="18"/>
                <w:szCs w:val="18"/>
                <w:lang w:val="pl-PL"/>
              </w:rPr>
              <w:t xml:space="preserve">szczegółowo </w:t>
            </w:r>
            <w:r w:rsidRPr="00601BD6">
              <w:rPr>
                <w:rFonts w:cs="Arial"/>
                <w:snapToGrid w:val="0"/>
                <w:color w:val="0070C0"/>
                <w:sz w:val="18"/>
                <w:szCs w:val="18"/>
                <w:lang w:val="pl-PL"/>
              </w:rPr>
              <w:t xml:space="preserve">poinformowany przez </w:t>
            </w:r>
            <w:r w:rsidR="00D72BEA">
              <w:rPr>
                <w:rFonts w:cs="Arial"/>
                <w:snapToGrid w:val="0"/>
                <w:color w:val="0070C0"/>
                <w:sz w:val="18"/>
                <w:szCs w:val="18"/>
                <w:lang w:val="pl-PL"/>
              </w:rPr>
              <w:t>Zarządzającego FMP</w:t>
            </w:r>
            <w:r w:rsidRPr="00601BD6">
              <w:rPr>
                <w:rFonts w:cs="Arial"/>
                <w:snapToGrid w:val="0"/>
                <w:color w:val="0070C0"/>
                <w:sz w:val="18"/>
                <w:szCs w:val="18"/>
                <w:lang w:val="pl-PL"/>
              </w:rPr>
              <w:t xml:space="preserve"> o warunkach korzystania z dofinansowania zgodnie z</w:t>
            </w:r>
            <w:r w:rsidR="0013778E">
              <w:rPr>
                <w:rFonts w:cs="Arial"/>
                <w:snapToGrid w:val="0"/>
                <w:color w:val="0070C0"/>
                <w:sz w:val="18"/>
                <w:szCs w:val="18"/>
                <w:lang w:val="pl-PL"/>
              </w:rPr>
              <w:t> </w:t>
            </w:r>
            <w:r w:rsidRPr="00601BD6">
              <w:rPr>
                <w:rFonts w:cs="Arial"/>
                <w:snapToGrid w:val="0"/>
                <w:color w:val="0070C0"/>
                <w:sz w:val="18"/>
                <w:szCs w:val="18"/>
                <w:lang w:val="pl-PL"/>
              </w:rPr>
              <w:t xml:space="preserve">umową i przyjmuje do wiadomości wszystkie określone warunki, bez zastrzeżeń akceptuje </w:t>
            </w:r>
            <w:r w:rsidR="00C02889" w:rsidRPr="00601BD6">
              <w:rPr>
                <w:rFonts w:cs="Arial"/>
                <w:snapToGrid w:val="0"/>
                <w:color w:val="0070C0"/>
                <w:sz w:val="18"/>
                <w:szCs w:val="18"/>
                <w:lang w:val="pl-PL"/>
              </w:rPr>
              <w:t>je i</w:t>
            </w:r>
            <w:r w:rsidRPr="00601BD6">
              <w:rPr>
                <w:rFonts w:cs="Arial"/>
                <w:snapToGrid w:val="0"/>
                <w:color w:val="0070C0"/>
                <w:sz w:val="18"/>
                <w:szCs w:val="18"/>
                <w:lang w:val="pl-PL"/>
              </w:rPr>
              <w:t xml:space="preserve"> zobowiązuje się do ich wypełnienia i przestrzegania, a także do wypełnienia zobowiązań wynikających z umowy,</w:t>
            </w:r>
            <w:r w:rsidRPr="00601BD6">
              <w:rPr>
                <w:rFonts w:cs="Arial"/>
                <w:snapToGrid w:val="0"/>
                <w:color w:val="0070C0"/>
                <w:sz w:val="18"/>
                <w:szCs w:val="18"/>
              </w:rPr>
              <w:t xml:space="preserve"> </w:t>
            </w:r>
          </w:p>
          <w:p w14:paraId="7C3D47B8" w14:textId="4AB7A9E2"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 xml:space="preserve">został należycie pouczony przez </w:t>
            </w:r>
            <w:r w:rsidR="003B1DBF">
              <w:rPr>
                <w:rFonts w:cs="Arial"/>
                <w:snapToGrid w:val="0"/>
                <w:color w:val="0070C0"/>
                <w:sz w:val="18"/>
                <w:szCs w:val="18"/>
                <w:lang w:val="pl-PL"/>
              </w:rPr>
              <w:t>Zarządzającego FMP</w:t>
            </w:r>
            <w:r w:rsidRPr="00601BD6">
              <w:rPr>
                <w:rFonts w:cs="Arial"/>
                <w:snapToGrid w:val="0"/>
                <w:color w:val="0070C0"/>
                <w:sz w:val="18"/>
                <w:szCs w:val="18"/>
                <w:lang w:val="pl-PL"/>
              </w:rPr>
              <w:t xml:space="preserve"> o konsekwencjach, jakie mogą wyniknąć z podania nieprawdziwych lub niepełnych informacji w umowie i w</w:t>
            </w:r>
            <w:r w:rsidR="003B1DBF">
              <w:rPr>
                <w:rFonts w:cs="Arial"/>
                <w:snapToGrid w:val="0"/>
                <w:color w:val="0070C0"/>
                <w:sz w:val="18"/>
                <w:szCs w:val="18"/>
                <w:lang w:val="pl-PL"/>
              </w:rPr>
              <w:t xml:space="preserve"> rozliczeniu końcowym</w:t>
            </w:r>
            <w:r w:rsidRPr="00601BD6">
              <w:rPr>
                <w:rFonts w:cs="Arial"/>
                <w:snapToGrid w:val="0"/>
                <w:color w:val="0070C0"/>
                <w:sz w:val="18"/>
                <w:szCs w:val="18"/>
                <w:lang w:val="pl-PL"/>
              </w:rPr>
              <w:t xml:space="preserve"> projekt</w:t>
            </w:r>
            <w:r w:rsidR="000A1A20">
              <w:rPr>
                <w:rFonts w:cs="Arial"/>
                <w:snapToGrid w:val="0"/>
                <w:color w:val="0070C0"/>
                <w:sz w:val="18"/>
                <w:szCs w:val="18"/>
                <w:lang w:val="pl-PL"/>
              </w:rPr>
              <w:t>u</w:t>
            </w:r>
            <w:r w:rsidRPr="00601BD6">
              <w:rPr>
                <w:rFonts w:cs="Arial"/>
                <w:snapToGrid w:val="0"/>
                <w:color w:val="0070C0"/>
                <w:sz w:val="18"/>
                <w:szCs w:val="18"/>
                <w:lang w:val="pl-PL"/>
              </w:rPr>
              <w:t xml:space="preserve"> oraz z ewentualnego nieuprawnionego wykorzystania środków z</w:t>
            </w:r>
            <w:r w:rsidR="0013778E">
              <w:rPr>
                <w:rFonts w:cs="Arial"/>
                <w:snapToGrid w:val="0"/>
                <w:color w:val="0070C0"/>
                <w:sz w:val="18"/>
                <w:szCs w:val="18"/>
                <w:lang w:val="pl-PL"/>
              </w:rPr>
              <w:t> </w:t>
            </w:r>
            <w:r w:rsidRPr="00601BD6">
              <w:rPr>
                <w:rFonts w:cs="Arial"/>
                <w:snapToGrid w:val="0"/>
                <w:color w:val="0070C0"/>
                <w:sz w:val="18"/>
                <w:szCs w:val="18"/>
                <w:lang w:val="pl-PL"/>
              </w:rPr>
              <w:t>dofinansowania;</w:t>
            </w:r>
          </w:p>
          <w:p w14:paraId="55F5538E" w14:textId="77777777"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został poinformowany o istnieniu obowiązujących przepisów, które regulują zasady udzielania dofinansowania;</w:t>
            </w:r>
          </w:p>
          <w:p w14:paraId="3F935636" w14:textId="75FB57BA"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 xml:space="preserve">na projekt, który jest przedmiotem dofinansowania w ramach umowy, w danym okresie, na który zostało przyznane dofinansowanie nie </w:t>
            </w:r>
            <w:r w:rsidR="000A1A20">
              <w:rPr>
                <w:rFonts w:cs="Arial"/>
                <w:snapToGrid w:val="0"/>
                <w:color w:val="0070C0"/>
                <w:sz w:val="18"/>
                <w:szCs w:val="18"/>
                <w:lang w:val="pl-PL"/>
              </w:rPr>
              <w:t>korzysta</w:t>
            </w:r>
            <w:r w:rsidR="000A1A20" w:rsidRPr="00601BD6">
              <w:rPr>
                <w:rFonts w:cs="Arial"/>
                <w:snapToGrid w:val="0"/>
                <w:color w:val="0070C0"/>
                <w:sz w:val="18"/>
                <w:szCs w:val="18"/>
                <w:lang w:val="pl-PL"/>
              </w:rPr>
              <w:t xml:space="preserve"> </w:t>
            </w:r>
            <w:r w:rsidRPr="00601BD6">
              <w:rPr>
                <w:rFonts w:cs="Arial"/>
                <w:snapToGrid w:val="0"/>
                <w:color w:val="0070C0"/>
                <w:sz w:val="18"/>
                <w:szCs w:val="18"/>
                <w:lang w:val="pl-PL"/>
              </w:rPr>
              <w:t>żadnego innego dofinansowania, pomocy, wkładu finansowego lub podobnych form pomocy z</w:t>
            </w:r>
            <w:r w:rsidR="0013778E">
              <w:rPr>
                <w:rFonts w:cs="Arial"/>
                <w:snapToGrid w:val="0"/>
                <w:color w:val="0070C0"/>
                <w:sz w:val="18"/>
                <w:szCs w:val="18"/>
                <w:lang w:val="pl-PL"/>
              </w:rPr>
              <w:t> </w:t>
            </w:r>
            <w:r w:rsidRPr="00601BD6">
              <w:rPr>
                <w:rFonts w:cs="Arial"/>
                <w:snapToGrid w:val="0"/>
                <w:color w:val="0070C0"/>
                <w:sz w:val="18"/>
                <w:szCs w:val="18"/>
                <w:lang w:val="pl-PL"/>
              </w:rPr>
              <w:t xml:space="preserve">jakiegokolwiek innego programu finansowanego przez </w:t>
            </w:r>
            <w:r w:rsidR="00C02889" w:rsidRPr="00601BD6">
              <w:rPr>
                <w:rFonts w:cs="Arial"/>
                <w:snapToGrid w:val="0"/>
                <w:color w:val="0070C0"/>
                <w:sz w:val="18"/>
                <w:szCs w:val="18"/>
                <w:lang w:val="pl-PL"/>
              </w:rPr>
              <w:t>UE;</w:t>
            </w:r>
          </w:p>
          <w:p w14:paraId="125F377A" w14:textId="77777777" w:rsidR="00B606A0" w:rsidRPr="00601BD6" w:rsidRDefault="00B606A0" w:rsidP="0038499A">
            <w:pPr>
              <w:widowControl w:val="0"/>
              <w:numPr>
                <w:ilvl w:val="0"/>
                <w:numId w:val="23"/>
              </w:numPr>
              <w:tabs>
                <w:tab w:val="clear" w:pos="927"/>
              </w:tabs>
              <w:spacing w:after="120" w:line="276" w:lineRule="auto"/>
              <w:ind w:left="993" w:hanging="426"/>
              <w:jc w:val="both"/>
              <w:rPr>
                <w:rFonts w:cs="Arial"/>
                <w:color w:val="0070C0"/>
                <w:sz w:val="18"/>
                <w:szCs w:val="18"/>
              </w:rPr>
            </w:pPr>
            <w:r w:rsidRPr="00601BD6">
              <w:rPr>
                <w:rFonts w:cs="Arial"/>
                <w:color w:val="0070C0"/>
                <w:sz w:val="18"/>
                <w:szCs w:val="18"/>
                <w:lang w:val="pl-PL"/>
              </w:rPr>
              <w:t>na projekt - z wyjątkiem wydatków do wysokości dofinansowania</w:t>
            </w:r>
            <w:r w:rsidRPr="00601BD6">
              <w:rPr>
                <w:rStyle w:val="Znakapoznpodarou"/>
                <w:rFonts w:cs="Arial"/>
                <w:color w:val="0070C0"/>
                <w:sz w:val="18"/>
                <w:szCs w:val="18"/>
                <w:lang w:val="pl-PL"/>
              </w:rPr>
              <w:footnoteReference w:id="16"/>
            </w:r>
            <w:r w:rsidRPr="00601BD6">
              <w:rPr>
                <w:rFonts w:cs="Arial"/>
                <w:color w:val="0070C0"/>
                <w:sz w:val="18"/>
                <w:szCs w:val="18"/>
                <w:lang w:val="pl-PL"/>
              </w:rPr>
              <w:t xml:space="preserve"> oraz z wyjątkiem wydatków niekwalifikowalnych w odpowiednim okresie, na który przyznano dofinansowanie; nie korzysta z żadnych innych dotacji, dofinansowania, środków finansowych lub innych podobnych form pomocy z krajowych źródeł publicznych;</w:t>
            </w:r>
          </w:p>
          <w:p w14:paraId="69DFFF56" w14:textId="4F47A87A" w:rsidR="00B606A0" w:rsidRPr="000D259B" w:rsidRDefault="00B606A0" w:rsidP="0038499A">
            <w:pPr>
              <w:widowControl w:val="0"/>
              <w:numPr>
                <w:ilvl w:val="0"/>
                <w:numId w:val="23"/>
              </w:numPr>
              <w:tabs>
                <w:tab w:val="clear" w:pos="927"/>
              </w:tabs>
              <w:spacing w:after="120" w:line="276" w:lineRule="auto"/>
              <w:ind w:left="993" w:hanging="426"/>
              <w:jc w:val="both"/>
              <w:rPr>
                <w:rFonts w:cs="Arial"/>
                <w:color w:val="0070C0"/>
                <w:sz w:val="18"/>
                <w:szCs w:val="18"/>
              </w:rPr>
            </w:pPr>
            <w:r w:rsidRPr="00601BD6">
              <w:rPr>
                <w:rFonts w:cs="Arial"/>
                <w:color w:val="0070C0"/>
                <w:sz w:val="18"/>
                <w:szCs w:val="18"/>
                <w:lang w:val="pl-PL"/>
              </w:rPr>
              <w:t>w dniu podpisania umowy nie doszło do żadnej zmiany w jego oświadczeniu o</w:t>
            </w:r>
            <w:r w:rsidR="0013778E">
              <w:rPr>
                <w:rFonts w:cs="Arial"/>
                <w:color w:val="0070C0"/>
                <w:sz w:val="18"/>
                <w:szCs w:val="18"/>
                <w:lang w:val="pl-PL"/>
              </w:rPr>
              <w:t> </w:t>
            </w:r>
            <w:r w:rsidRPr="00601BD6">
              <w:rPr>
                <w:rFonts w:cs="Arial"/>
                <w:color w:val="0070C0"/>
                <w:sz w:val="18"/>
                <w:szCs w:val="18"/>
                <w:lang w:val="pl-PL"/>
              </w:rPr>
              <w:t xml:space="preserve">niezaleganiu z płatnościami dołączonym do wniosku </w:t>
            </w:r>
            <w:r w:rsidR="00A928AC">
              <w:rPr>
                <w:rFonts w:cs="Arial"/>
                <w:color w:val="0070C0"/>
                <w:sz w:val="18"/>
                <w:szCs w:val="18"/>
                <w:lang w:val="pl-PL"/>
              </w:rPr>
              <w:t>projektowego</w:t>
            </w:r>
            <w:r w:rsidRPr="00601BD6">
              <w:rPr>
                <w:rFonts w:cs="Arial"/>
                <w:color w:val="0070C0"/>
                <w:sz w:val="18"/>
                <w:szCs w:val="18"/>
                <w:lang w:val="pl-PL"/>
              </w:rPr>
              <w:t xml:space="preserve">, oraz że </w:t>
            </w:r>
            <w:r w:rsidR="000A1A20">
              <w:rPr>
                <w:rFonts w:cs="Arial"/>
                <w:color w:val="0070C0"/>
                <w:sz w:val="18"/>
                <w:szCs w:val="18"/>
                <w:lang w:val="pl-PL"/>
              </w:rPr>
              <w:t>B</w:t>
            </w:r>
            <w:r w:rsidR="000A1A20" w:rsidRPr="00601BD6">
              <w:rPr>
                <w:rFonts w:cs="Arial"/>
                <w:color w:val="0070C0"/>
                <w:sz w:val="18"/>
                <w:szCs w:val="18"/>
                <w:lang w:val="pl-PL"/>
              </w:rPr>
              <w:t xml:space="preserve">eneficjent </w:t>
            </w:r>
            <w:r w:rsidRPr="00601BD6">
              <w:rPr>
                <w:rFonts w:cs="Arial"/>
                <w:color w:val="0070C0"/>
                <w:sz w:val="18"/>
                <w:szCs w:val="18"/>
                <w:lang w:val="pl-PL"/>
              </w:rPr>
              <w:t>nie znajduje się w stanie upadłości.</w:t>
            </w:r>
          </w:p>
          <w:p w14:paraId="4F13A784" w14:textId="36760E74" w:rsidR="00A928AC" w:rsidRPr="00601BD6" w:rsidRDefault="00F4046D" w:rsidP="0038499A">
            <w:pPr>
              <w:widowControl w:val="0"/>
              <w:numPr>
                <w:ilvl w:val="0"/>
                <w:numId w:val="23"/>
              </w:numPr>
              <w:tabs>
                <w:tab w:val="clear" w:pos="927"/>
              </w:tabs>
              <w:spacing w:after="120" w:line="276" w:lineRule="auto"/>
              <w:ind w:left="993" w:hanging="426"/>
              <w:jc w:val="both"/>
              <w:rPr>
                <w:rFonts w:cs="Arial"/>
                <w:color w:val="0070C0"/>
                <w:sz w:val="18"/>
                <w:szCs w:val="18"/>
              </w:rPr>
            </w:pPr>
            <w:r>
              <w:rPr>
                <w:rFonts w:cs="Arial"/>
                <w:color w:val="0070C0"/>
                <w:sz w:val="18"/>
                <w:szCs w:val="18"/>
              </w:rPr>
              <w:t>d</w:t>
            </w:r>
            <w:r w:rsidRPr="00F4046D">
              <w:rPr>
                <w:rFonts w:cs="Arial"/>
                <w:color w:val="0070C0"/>
                <w:sz w:val="18"/>
                <w:szCs w:val="18"/>
              </w:rPr>
              <w:t xml:space="preserve">ane </w:t>
            </w:r>
            <w:proofErr w:type="spellStart"/>
            <w:r w:rsidR="000A1A20" w:rsidRPr="000A1A20">
              <w:rPr>
                <w:rFonts w:cs="Arial"/>
                <w:color w:val="0070C0"/>
                <w:sz w:val="18"/>
                <w:szCs w:val="18"/>
              </w:rPr>
              <w:t>dotyczące</w:t>
            </w:r>
            <w:proofErr w:type="spellEnd"/>
            <w:r w:rsidR="000A1A20" w:rsidRPr="000A1A20">
              <w:rPr>
                <w:rFonts w:cs="Arial"/>
                <w:color w:val="0070C0"/>
                <w:sz w:val="18"/>
                <w:szCs w:val="18"/>
              </w:rPr>
              <w:t xml:space="preserve"> </w:t>
            </w:r>
            <w:proofErr w:type="spellStart"/>
            <w:r w:rsidR="000A1A20" w:rsidRPr="000A1A20">
              <w:rPr>
                <w:rFonts w:cs="Arial"/>
                <w:color w:val="0070C0"/>
                <w:sz w:val="18"/>
                <w:szCs w:val="18"/>
              </w:rPr>
              <w:t>niego</w:t>
            </w:r>
            <w:proofErr w:type="spellEnd"/>
            <w:r w:rsidRPr="00F4046D">
              <w:rPr>
                <w:rFonts w:cs="Arial"/>
                <w:color w:val="0070C0"/>
                <w:sz w:val="18"/>
                <w:szCs w:val="18"/>
              </w:rPr>
              <w:t xml:space="preserve">, </w:t>
            </w:r>
            <w:proofErr w:type="spellStart"/>
            <w:r w:rsidRPr="00F4046D">
              <w:rPr>
                <w:rFonts w:cs="Arial"/>
                <w:color w:val="0070C0"/>
                <w:sz w:val="18"/>
                <w:szCs w:val="18"/>
              </w:rPr>
              <w:t>jego</w:t>
            </w:r>
            <w:proofErr w:type="spellEnd"/>
            <w:r w:rsidRPr="00F4046D">
              <w:rPr>
                <w:rFonts w:cs="Arial"/>
                <w:color w:val="0070C0"/>
                <w:sz w:val="18"/>
                <w:szCs w:val="18"/>
              </w:rPr>
              <w:t xml:space="preserve"> </w:t>
            </w:r>
            <w:proofErr w:type="spellStart"/>
            <w:r w:rsidRPr="00F4046D">
              <w:rPr>
                <w:rFonts w:cs="Arial"/>
                <w:color w:val="0070C0"/>
                <w:sz w:val="18"/>
                <w:szCs w:val="18"/>
              </w:rPr>
              <w:t>partnerach</w:t>
            </w:r>
            <w:proofErr w:type="spellEnd"/>
            <w:r w:rsidRPr="00F4046D">
              <w:rPr>
                <w:rFonts w:cs="Arial"/>
                <w:color w:val="0070C0"/>
                <w:sz w:val="18"/>
                <w:szCs w:val="18"/>
              </w:rPr>
              <w:t xml:space="preserve"> oraz o </w:t>
            </w:r>
            <w:proofErr w:type="spellStart"/>
            <w:r w:rsidRPr="00F4046D">
              <w:rPr>
                <w:rFonts w:cs="Arial"/>
                <w:color w:val="0070C0"/>
                <w:sz w:val="18"/>
                <w:szCs w:val="18"/>
              </w:rPr>
              <w:t>projekcie</w:t>
            </w:r>
            <w:proofErr w:type="spellEnd"/>
            <w:r w:rsidRPr="00F4046D">
              <w:rPr>
                <w:rFonts w:cs="Arial"/>
                <w:color w:val="0070C0"/>
                <w:sz w:val="18"/>
                <w:szCs w:val="18"/>
              </w:rPr>
              <w:t xml:space="preserve"> </w:t>
            </w:r>
            <w:proofErr w:type="spellStart"/>
            <w:r w:rsidRPr="00F4046D">
              <w:rPr>
                <w:rFonts w:cs="Arial"/>
                <w:color w:val="0070C0"/>
                <w:sz w:val="18"/>
                <w:szCs w:val="18"/>
              </w:rPr>
              <w:t>mogą</w:t>
            </w:r>
            <w:proofErr w:type="spellEnd"/>
            <w:r w:rsidRPr="00F4046D">
              <w:rPr>
                <w:rFonts w:cs="Arial"/>
                <w:color w:val="0070C0"/>
                <w:sz w:val="18"/>
                <w:szCs w:val="18"/>
              </w:rPr>
              <w:t xml:space="preserve"> </w:t>
            </w:r>
            <w:proofErr w:type="spellStart"/>
            <w:r w:rsidRPr="00F4046D">
              <w:rPr>
                <w:rFonts w:cs="Arial"/>
                <w:color w:val="0070C0"/>
                <w:sz w:val="18"/>
                <w:szCs w:val="18"/>
              </w:rPr>
              <w:t>być</w:t>
            </w:r>
            <w:proofErr w:type="spellEnd"/>
            <w:r w:rsidRPr="00F4046D">
              <w:rPr>
                <w:rFonts w:cs="Arial"/>
                <w:color w:val="0070C0"/>
                <w:sz w:val="18"/>
                <w:szCs w:val="18"/>
              </w:rPr>
              <w:t xml:space="preserve"> </w:t>
            </w:r>
            <w:proofErr w:type="spellStart"/>
            <w:r w:rsidRPr="00F4046D">
              <w:rPr>
                <w:rFonts w:cs="Arial"/>
                <w:color w:val="0070C0"/>
                <w:sz w:val="18"/>
                <w:szCs w:val="18"/>
              </w:rPr>
              <w:t>przekazane</w:t>
            </w:r>
            <w:proofErr w:type="spellEnd"/>
            <w:r w:rsidRPr="00F4046D">
              <w:rPr>
                <w:rFonts w:cs="Arial"/>
                <w:color w:val="0070C0"/>
                <w:sz w:val="18"/>
                <w:szCs w:val="18"/>
              </w:rPr>
              <w:t xml:space="preserve"> </w:t>
            </w:r>
            <w:proofErr w:type="spellStart"/>
            <w:r w:rsidRPr="00F4046D">
              <w:rPr>
                <w:rFonts w:cs="Arial"/>
                <w:color w:val="0070C0"/>
                <w:sz w:val="18"/>
                <w:szCs w:val="18"/>
              </w:rPr>
              <w:t>stronom</w:t>
            </w:r>
            <w:proofErr w:type="spellEnd"/>
            <w:r w:rsidRPr="00F4046D">
              <w:rPr>
                <w:rFonts w:cs="Arial"/>
                <w:color w:val="0070C0"/>
                <w:sz w:val="18"/>
                <w:szCs w:val="18"/>
              </w:rPr>
              <w:t xml:space="preserve"> </w:t>
            </w:r>
            <w:proofErr w:type="spellStart"/>
            <w:r w:rsidRPr="00F4046D">
              <w:rPr>
                <w:rFonts w:cs="Arial"/>
                <w:color w:val="0070C0"/>
                <w:sz w:val="18"/>
                <w:szCs w:val="18"/>
              </w:rPr>
              <w:t>trzecim</w:t>
            </w:r>
            <w:proofErr w:type="spellEnd"/>
            <w:r w:rsidRPr="00F4046D">
              <w:rPr>
                <w:rFonts w:cs="Arial"/>
                <w:color w:val="0070C0"/>
                <w:sz w:val="18"/>
                <w:szCs w:val="18"/>
              </w:rPr>
              <w:t xml:space="preserve"> w celu </w:t>
            </w:r>
            <w:proofErr w:type="spellStart"/>
            <w:r w:rsidRPr="00F4046D">
              <w:rPr>
                <w:rFonts w:cs="Arial"/>
                <w:color w:val="0070C0"/>
                <w:sz w:val="18"/>
                <w:szCs w:val="18"/>
              </w:rPr>
              <w:t>uzyskania</w:t>
            </w:r>
            <w:proofErr w:type="spellEnd"/>
            <w:r w:rsidRPr="00F4046D">
              <w:rPr>
                <w:rFonts w:cs="Arial"/>
                <w:color w:val="0070C0"/>
                <w:sz w:val="18"/>
                <w:szCs w:val="18"/>
              </w:rPr>
              <w:t xml:space="preserve"> </w:t>
            </w:r>
            <w:proofErr w:type="spellStart"/>
            <w:r w:rsidRPr="00F4046D">
              <w:rPr>
                <w:rFonts w:cs="Arial"/>
                <w:color w:val="0070C0"/>
                <w:sz w:val="18"/>
                <w:szCs w:val="18"/>
              </w:rPr>
              <w:t>środków</w:t>
            </w:r>
            <w:proofErr w:type="spellEnd"/>
            <w:r w:rsidRPr="00F4046D">
              <w:rPr>
                <w:rFonts w:cs="Arial"/>
                <w:color w:val="0070C0"/>
                <w:sz w:val="18"/>
                <w:szCs w:val="18"/>
              </w:rPr>
              <w:t xml:space="preserve"> </w:t>
            </w:r>
            <w:proofErr w:type="spellStart"/>
            <w:r w:rsidRPr="00F4046D">
              <w:rPr>
                <w:rFonts w:cs="Arial"/>
                <w:color w:val="0070C0"/>
                <w:sz w:val="18"/>
                <w:szCs w:val="18"/>
              </w:rPr>
              <w:t>finansowych</w:t>
            </w:r>
            <w:proofErr w:type="spellEnd"/>
            <w:r w:rsidRPr="00F4046D">
              <w:rPr>
                <w:rFonts w:cs="Arial"/>
                <w:color w:val="0070C0"/>
                <w:sz w:val="18"/>
                <w:szCs w:val="18"/>
              </w:rPr>
              <w:t xml:space="preserve"> z </w:t>
            </w:r>
            <w:proofErr w:type="spellStart"/>
            <w:r w:rsidRPr="00F4046D">
              <w:rPr>
                <w:rFonts w:cs="Arial"/>
                <w:color w:val="0070C0"/>
                <w:sz w:val="18"/>
                <w:szCs w:val="18"/>
              </w:rPr>
              <w:t>polskiego</w:t>
            </w:r>
            <w:proofErr w:type="spellEnd"/>
            <w:r w:rsidRPr="00F4046D">
              <w:rPr>
                <w:rFonts w:cs="Arial"/>
                <w:color w:val="0070C0"/>
                <w:sz w:val="18"/>
                <w:szCs w:val="18"/>
              </w:rPr>
              <w:t xml:space="preserve"> </w:t>
            </w:r>
            <w:proofErr w:type="spellStart"/>
            <w:r w:rsidRPr="00F4046D">
              <w:rPr>
                <w:rFonts w:cs="Arial"/>
                <w:color w:val="0070C0"/>
                <w:sz w:val="18"/>
                <w:szCs w:val="18"/>
              </w:rPr>
              <w:t>budżetu</w:t>
            </w:r>
            <w:proofErr w:type="spellEnd"/>
            <w:r w:rsidRPr="00F4046D">
              <w:rPr>
                <w:rFonts w:cs="Arial"/>
                <w:color w:val="0070C0"/>
                <w:sz w:val="18"/>
                <w:szCs w:val="18"/>
              </w:rPr>
              <w:t xml:space="preserve"> </w:t>
            </w:r>
            <w:proofErr w:type="spellStart"/>
            <w:r w:rsidRPr="00F4046D">
              <w:rPr>
                <w:rFonts w:cs="Arial"/>
                <w:color w:val="0070C0"/>
                <w:sz w:val="18"/>
                <w:szCs w:val="18"/>
              </w:rPr>
              <w:t>państwa</w:t>
            </w:r>
            <w:proofErr w:type="spellEnd"/>
            <w:r w:rsidRPr="00F4046D">
              <w:rPr>
                <w:rFonts w:cs="Arial"/>
                <w:color w:val="0070C0"/>
                <w:sz w:val="18"/>
                <w:szCs w:val="18"/>
              </w:rPr>
              <w:t xml:space="preserve">, </w:t>
            </w:r>
            <w:proofErr w:type="spellStart"/>
            <w:r w:rsidRPr="00F4046D">
              <w:rPr>
                <w:rFonts w:cs="Arial"/>
                <w:color w:val="0070C0"/>
                <w:sz w:val="18"/>
                <w:szCs w:val="18"/>
              </w:rPr>
              <w:t>zgodnie</w:t>
            </w:r>
            <w:proofErr w:type="spellEnd"/>
            <w:r w:rsidRPr="00F4046D">
              <w:rPr>
                <w:rFonts w:cs="Arial"/>
                <w:color w:val="0070C0"/>
                <w:sz w:val="18"/>
                <w:szCs w:val="18"/>
              </w:rPr>
              <w:t xml:space="preserve"> z </w:t>
            </w:r>
            <w:proofErr w:type="spellStart"/>
            <w:r w:rsidRPr="00F4046D">
              <w:rPr>
                <w:rFonts w:cs="Arial"/>
                <w:color w:val="0070C0"/>
                <w:sz w:val="18"/>
                <w:szCs w:val="18"/>
              </w:rPr>
              <w:t>warunkami</w:t>
            </w:r>
            <w:proofErr w:type="spellEnd"/>
            <w:r w:rsidRPr="00F4046D">
              <w:rPr>
                <w:rFonts w:cs="Arial"/>
                <w:color w:val="0070C0"/>
                <w:sz w:val="18"/>
                <w:szCs w:val="18"/>
              </w:rPr>
              <w:t xml:space="preserve"> </w:t>
            </w:r>
            <w:proofErr w:type="spellStart"/>
            <w:r w:rsidRPr="00F4046D">
              <w:rPr>
                <w:rFonts w:cs="Arial"/>
                <w:color w:val="0070C0"/>
                <w:sz w:val="18"/>
                <w:szCs w:val="18"/>
              </w:rPr>
              <w:t>określonymi</w:t>
            </w:r>
            <w:proofErr w:type="spellEnd"/>
            <w:r w:rsidRPr="00F4046D">
              <w:rPr>
                <w:rFonts w:cs="Arial"/>
                <w:color w:val="0070C0"/>
                <w:sz w:val="18"/>
                <w:szCs w:val="18"/>
              </w:rPr>
              <w:t xml:space="preserve"> w </w:t>
            </w:r>
            <w:proofErr w:type="spellStart"/>
            <w:r w:rsidRPr="00F4046D">
              <w:rPr>
                <w:rFonts w:cs="Arial"/>
                <w:color w:val="0070C0"/>
                <w:sz w:val="18"/>
                <w:szCs w:val="18"/>
              </w:rPr>
              <w:t>obowiązującej</w:t>
            </w:r>
            <w:proofErr w:type="spellEnd"/>
            <w:r w:rsidRPr="00F4046D">
              <w:rPr>
                <w:rFonts w:cs="Arial"/>
                <w:color w:val="0070C0"/>
                <w:sz w:val="18"/>
                <w:szCs w:val="18"/>
              </w:rPr>
              <w:t xml:space="preserve"> </w:t>
            </w:r>
            <w:proofErr w:type="spellStart"/>
            <w:r w:rsidR="0053305E">
              <w:rPr>
                <w:rFonts w:cs="Arial"/>
                <w:color w:val="0070C0"/>
                <w:sz w:val="18"/>
                <w:szCs w:val="18"/>
              </w:rPr>
              <w:t>Wytycznych</w:t>
            </w:r>
            <w:proofErr w:type="spellEnd"/>
            <w:r w:rsidRPr="00F4046D">
              <w:rPr>
                <w:rFonts w:cs="Arial"/>
                <w:color w:val="0070C0"/>
                <w:sz w:val="18"/>
                <w:szCs w:val="18"/>
              </w:rPr>
              <w:t xml:space="preserve"> </w:t>
            </w:r>
            <w:proofErr w:type="spellStart"/>
            <w:r w:rsidRPr="00F4046D">
              <w:rPr>
                <w:rFonts w:cs="Arial"/>
                <w:color w:val="0070C0"/>
                <w:sz w:val="18"/>
                <w:szCs w:val="18"/>
              </w:rPr>
              <w:t>dla</w:t>
            </w:r>
            <w:proofErr w:type="spellEnd"/>
            <w:r w:rsidRPr="00F4046D">
              <w:rPr>
                <w:rFonts w:cs="Arial"/>
                <w:color w:val="0070C0"/>
                <w:sz w:val="18"/>
                <w:szCs w:val="18"/>
              </w:rPr>
              <w:t xml:space="preserve"> </w:t>
            </w:r>
            <w:proofErr w:type="spellStart"/>
            <w:r w:rsidR="0013778E">
              <w:rPr>
                <w:rFonts w:cs="Arial"/>
                <w:color w:val="0070C0"/>
                <w:sz w:val="18"/>
                <w:szCs w:val="18"/>
              </w:rPr>
              <w:t>W</w:t>
            </w:r>
            <w:r w:rsidRPr="00F4046D">
              <w:rPr>
                <w:rFonts w:cs="Arial"/>
                <w:color w:val="0070C0"/>
                <w:sz w:val="18"/>
                <w:szCs w:val="18"/>
              </w:rPr>
              <w:t>nioskodawc</w:t>
            </w:r>
            <w:r w:rsidR="0053305E">
              <w:rPr>
                <w:rFonts w:cs="Arial"/>
                <w:color w:val="0070C0"/>
                <w:sz w:val="18"/>
                <w:szCs w:val="18"/>
              </w:rPr>
              <w:t>y</w:t>
            </w:r>
            <w:proofErr w:type="spellEnd"/>
          </w:p>
          <w:p w14:paraId="19C08D51" w14:textId="707A2B84" w:rsidR="00F01EBF" w:rsidRPr="00573214" w:rsidRDefault="00B606A0" w:rsidP="00F01EBF">
            <w:pPr>
              <w:pStyle w:val="Odstavecseseznamem"/>
              <w:numPr>
                <w:ilvl w:val="0"/>
                <w:numId w:val="22"/>
              </w:numPr>
              <w:spacing w:after="120" w:line="276" w:lineRule="auto"/>
              <w:ind w:left="426" w:hanging="426"/>
              <w:jc w:val="both"/>
              <w:rPr>
                <w:rFonts w:cs="Arial"/>
                <w:snapToGrid w:val="0"/>
                <w:color w:val="0070C0"/>
                <w:sz w:val="18"/>
                <w:szCs w:val="18"/>
              </w:rPr>
            </w:pPr>
            <w:r w:rsidRPr="00573214">
              <w:rPr>
                <w:rFonts w:cs="Arial"/>
                <w:snapToGrid w:val="0"/>
                <w:color w:val="0070C0"/>
                <w:sz w:val="18"/>
                <w:szCs w:val="18"/>
                <w:lang w:val="pl-PL"/>
              </w:rPr>
              <w:lastRenderedPageBreak/>
              <w:t>Strony umowy uzgodniły, że wszelkie dokumenty związane z realizacją projektu będą dostarczane pocztą elektroniczną (e-mail) lub urzędową pocztą elektroniczną lub listem poleconym.</w:t>
            </w:r>
            <w:r w:rsidRPr="00573214">
              <w:rPr>
                <w:rFonts w:cs="Arial"/>
                <w:snapToGrid w:val="0"/>
                <w:color w:val="0070C0"/>
                <w:sz w:val="18"/>
                <w:szCs w:val="18"/>
              </w:rPr>
              <w:t xml:space="preserve"> </w:t>
            </w:r>
          </w:p>
          <w:p w14:paraId="09711696"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8</w:t>
            </w:r>
          </w:p>
          <w:p w14:paraId="527C24B3"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Postanowienia końcowe</w:t>
            </w:r>
          </w:p>
          <w:p w14:paraId="7F98C74F" w14:textId="6C1F9A40" w:rsidR="00B606A0" w:rsidRPr="00601BD6" w:rsidRDefault="00B606A0" w:rsidP="00F01EBF">
            <w:pPr>
              <w:pStyle w:val="l3"/>
              <w:widowControl w:val="0"/>
              <w:numPr>
                <w:ilvl w:val="0"/>
                <w:numId w:val="36"/>
              </w:numPr>
              <w:spacing w:line="276" w:lineRule="auto"/>
              <w:ind w:left="408" w:hanging="408"/>
              <w:rPr>
                <w:rFonts w:cs="Arial"/>
                <w:snapToGrid w:val="0"/>
                <w:color w:val="0070C0"/>
                <w:sz w:val="18"/>
                <w:szCs w:val="18"/>
              </w:rPr>
            </w:pPr>
            <w:r w:rsidRPr="00601BD6">
              <w:rPr>
                <w:rFonts w:cs="Arial"/>
                <w:snapToGrid w:val="0"/>
                <w:color w:val="0070C0"/>
                <w:sz w:val="18"/>
                <w:szCs w:val="18"/>
                <w:lang w:val="pl-PL"/>
              </w:rPr>
              <w:t>Beneficjent wyraża zgodę na publikację danych zawartych w umowie, a przede wszystkim: nazwy/siedziby/</w:t>
            </w:r>
            <w:r w:rsidR="003C1E6C" w:rsidRPr="003C1E6C">
              <w:rPr>
                <w:rFonts w:cs="Arial"/>
                <w:snapToGrid w:val="0"/>
                <w:color w:val="0070C0"/>
                <w:sz w:val="18"/>
                <w:szCs w:val="18"/>
                <w:lang w:val="pl-PL"/>
              </w:rPr>
              <w:t>numeru identyfikacyjnego</w:t>
            </w:r>
            <w:r w:rsidR="003C1E6C">
              <w:rPr>
                <w:rFonts w:cs="Arial"/>
                <w:snapToGrid w:val="0"/>
                <w:color w:val="0070C0"/>
                <w:sz w:val="18"/>
                <w:szCs w:val="18"/>
                <w:lang w:val="pl-PL"/>
              </w:rPr>
              <w:t xml:space="preserve"> B</w:t>
            </w:r>
            <w:r w:rsidRPr="00601BD6">
              <w:rPr>
                <w:rFonts w:cs="Arial"/>
                <w:snapToGrid w:val="0"/>
                <w:color w:val="0070C0"/>
                <w:sz w:val="18"/>
                <w:szCs w:val="18"/>
                <w:lang w:val="pl-PL"/>
              </w:rPr>
              <w:t>eneficjenta, danych projektu oraz przedmiotu i</w:t>
            </w:r>
            <w:r w:rsidR="0013778E">
              <w:rPr>
                <w:rFonts w:cs="Arial"/>
                <w:snapToGrid w:val="0"/>
                <w:color w:val="0070C0"/>
                <w:sz w:val="18"/>
                <w:szCs w:val="18"/>
                <w:lang w:val="pl-PL"/>
              </w:rPr>
              <w:t> </w:t>
            </w:r>
            <w:r w:rsidRPr="00601BD6">
              <w:rPr>
                <w:rFonts w:cs="Arial"/>
                <w:snapToGrid w:val="0"/>
                <w:color w:val="0070C0"/>
                <w:sz w:val="18"/>
                <w:szCs w:val="18"/>
                <w:lang w:val="pl-PL"/>
              </w:rPr>
              <w:t>wysokości dofinansowania zgodnie z umową i zgodnie z przepisami UE i krajowymi.</w:t>
            </w:r>
          </w:p>
          <w:p w14:paraId="23230B33" w14:textId="2D34F089" w:rsidR="00B606A0" w:rsidRPr="00601BD6" w:rsidRDefault="003C1E6C" w:rsidP="00F01EBF">
            <w:pPr>
              <w:pStyle w:val="Odstavecseseznamem"/>
              <w:widowControl w:val="0"/>
              <w:numPr>
                <w:ilvl w:val="0"/>
                <w:numId w:val="36"/>
              </w:numPr>
              <w:spacing w:after="120" w:line="276" w:lineRule="auto"/>
              <w:ind w:left="411" w:hanging="411"/>
              <w:jc w:val="both"/>
              <w:rPr>
                <w:rFonts w:cs="Arial"/>
                <w:snapToGrid w:val="0"/>
                <w:color w:val="0070C0"/>
                <w:sz w:val="18"/>
                <w:szCs w:val="18"/>
              </w:rPr>
            </w:pPr>
            <w:r>
              <w:rPr>
                <w:rFonts w:cs="Arial"/>
                <w:snapToGrid w:val="0"/>
                <w:color w:val="0070C0"/>
                <w:sz w:val="18"/>
                <w:szCs w:val="18"/>
                <w:lang w:val="pl-PL"/>
              </w:rPr>
              <w:t xml:space="preserve">O </w:t>
            </w:r>
            <w:r w:rsidR="00B606A0" w:rsidRPr="00601BD6">
              <w:rPr>
                <w:rFonts w:cs="Arial"/>
                <w:snapToGrid w:val="0"/>
                <w:color w:val="0070C0"/>
                <w:sz w:val="18"/>
                <w:szCs w:val="18"/>
                <w:lang w:val="pl-PL"/>
              </w:rPr>
              <w:t xml:space="preserve">ile w niniejszej umowie lub w </w:t>
            </w:r>
            <w:r w:rsidR="00F819A3">
              <w:rPr>
                <w:rFonts w:cs="Arial"/>
                <w:snapToGrid w:val="0"/>
                <w:color w:val="0070C0"/>
                <w:sz w:val="18"/>
                <w:szCs w:val="18"/>
                <w:lang w:val="pl-PL"/>
              </w:rPr>
              <w:t>Wytycznych</w:t>
            </w:r>
            <w:r w:rsidR="00F819A3" w:rsidRPr="00601BD6">
              <w:rPr>
                <w:rFonts w:cs="Arial"/>
                <w:snapToGrid w:val="0"/>
                <w:color w:val="0070C0"/>
                <w:sz w:val="18"/>
                <w:szCs w:val="18"/>
                <w:lang w:val="pl-PL"/>
              </w:rPr>
              <w:t xml:space="preserve"> </w:t>
            </w:r>
            <w:r w:rsidR="00B606A0" w:rsidRPr="00601BD6">
              <w:rPr>
                <w:rFonts w:cs="Arial"/>
                <w:snapToGrid w:val="0"/>
                <w:color w:val="0070C0"/>
                <w:sz w:val="18"/>
                <w:szCs w:val="18"/>
                <w:lang w:val="pl-PL"/>
              </w:rPr>
              <w:t xml:space="preserve">dla </w:t>
            </w:r>
            <w:r w:rsidR="0013778E">
              <w:rPr>
                <w:rFonts w:cs="Arial"/>
                <w:snapToGrid w:val="0"/>
                <w:color w:val="0070C0"/>
                <w:sz w:val="18"/>
                <w:szCs w:val="18"/>
                <w:lang w:val="pl-PL"/>
              </w:rPr>
              <w:t>W</w:t>
            </w:r>
            <w:r w:rsidR="0013778E" w:rsidRPr="00601BD6">
              <w:rPr>
                <w:rFonts w:cs="Arial"/>
                <w:snapToGrid w:val="0"/>
                <w:color w:val="0070C0"/>
                <w:sz w:val="18"/>
                <w:szCs w:val="18"/>
                <w:lang w:val="pl-PL"/>
              </w:rPr>
              <w:t>nioskodawc</w:t>
            </w:r>
            <w:r w:rsidR="0042796C">
              <w:rPr>
                <w:rFonts w:cs="Arial"/>
                <w:snapToGrid w:val="0"/>
                <w:color w:val="0070C0"/>
                <w:sz w:val="18"/>
                <w:szCs w:val="18"/>
                <w:lang w:val="pl-PL"/>
              </w:rPr>
              <w:t>y</w:t>
            </w:r>
            <w:r w:rsidR="0013778E" w:rsidRPr="00601BD6">
              <w:rPr>
                <w:rFonts w:cs="Arial"/>
                <w:snapToGrid w:val="0"/>
                <w:color w:val="0070C0"/>
                <w:sz w:val="18"/>
                <w:szCs w:val="18"/>
                <w:lang w:val="pl-PL"/>
              </w:rPr>
              <w:t xml:space="preserve"> </w:t>
            </w:r>
            <w:r w:rsidR="00B606A0" w:rsidRPr="00601BD6">
              <w:rPr>
                <w:rFonts w:cs="Arial"/>
                <w:snapToGrid w:val="0"/>
                <w:color w:val="0070C0"/>
                <w:sz w:val="18"/>
                <w:szCs w:val="18"/>
                <w:lang w:val="pl-PL"/>
              </w:rPr>
              <w:t xml:space="preserve">nie określono tego inaczej, wszelkie zmiany warunków umowy mogą być dokonywane wyłącznie za obopólną zgodą stron </w:t>
            </w:r>
            <w:r w:rsidR="00B606A0" w:rsidRPr="00601BD6">
              <w:rPr>
                <w:rFonts w:cs="Arial"/>
                <w:b/>
                <w:bCs/>
                <w:snapToGrid w:val="0"/>
                <w:color w:val="0070C0"/>
                <w:sz w:val="18"/>
                <w:szCs w:val="18"/>
                <w:lang w:val="pl-PL"/>
              </w:rPr>
              <w:t xml:space="preserve">w formie pisemnego </w:t>
            </w:r>
            <w:r w:rsidR="00F819A3">
              <w:rPr>
                <w:rFonts w:cs="Arial"/>
                <w:b/>
                <w:bCs/>
                <w:snapToGrid w:val="0"/>
                <w:color w:val="0070C0"/>
                <w:sz w:val="18"/>
                <w:szCs w:val="18"/>
                <w:lang w:val="pl-PL"/>
              </w:rPr>
              <w:t>aneksu</w:t>
            </w:r>
            <w:r w:rsidR="00F819A3" w:rsidRPr="00601BD6">
              <w:rPr>
                <w:rFonts w:cs="Arial"/>
                <w:b/>
                <w:bCs/>
                <w:snapToGrid w:val="0"/>
                <w:color w:val="0070C0"/>
                <w:sz w:val="18"/>
                <w:szCs w:val="18"/>
                <w:lang w:val="pl-PL"/>
              </w:rPr>
              <w:t xml:space="preserve"> </w:t>
            </w:r>
            <w:r w:rsidR="00B606A0" w:rsidRPr="00601BD6">
              <w:rPr>
                <w:rFonts w:cs="Arial"/>
                <w:b/>
                <w:bCs/>
                <w:snapToGrid w:val="0"/>
                <w:color w:val="0070C0"/>
                <w:sz w:val="18"/>
                <w:szCs w:val="18"/>
                <w:lang w:val="pl-PL"/>
              </w:rPr>
              <w:t>do umowy</w:t>
            </w:r>
            <w:r w:rsidR="00B606A0" w:rsidRPr="00601BD6">
              <w:rPr>
                <w:rFonts w:cs="Arial"/>
                <w:snapToGrid w:val="0"/>
                <w:color w:val="0070C0"/>
                <w:sz w:val="18"/>
                <w:szCs w:val="18"/>
                <w:lang w:val="pl-PL"/>
              </w:rPr>
              <w:t>.</w:t>
            </w:r>
            <w:r w:rsidR="00B606A0" w:rsidRPr="00601BD6">
              <w:rPr>
                <w:rFonts w:cs="Arial"/>
                <w:color w:val="0070C0"/>
                <w:sz w:val="18"/>
                <w:szCs w:val="18"/>
              </w:rPr>
              <w:t xml:space="preserve"> </w:t>
            </w:r>
            <w:r w:rsidR="00B606A0" w:rsidRPr="00601BD6">
              <w:rPr>
                <w:rFonts w:cs="Arial"/>
                <w:color w:val="0070C0"/>
                <w:sz w:val="18"/>
                <w:szCs w:val="18"/>
                <w:lang w:val="pl-PL"/>
              </w:rPr>
              <w:t xml:space="preserve">Wiążąca procedura administrowania poszczególnych zmian jest określona w </w:t>
            </w:r>
            <w:r w:rsidR="00F819A3">
              <w:rPr>
                <w:rFonts w:cs="Arial"/>
                <w:color w:val="0070C0"/>
                <w:sz w:val="18"/>
                <w:szCs w:val="18"/>
                <w:lang w:val="pl-PL"/>
              </w:rPr>
              <w:t>Wytycznych</w:t>
            </w:r>
            <w:r w:rsidR="00F819A3" w:rsidRPr="00601BD6">
              <w:rPr>
                <w:rFonts w:cs="Arial"/>
                <w:color w:val="0070C0"/>
                <w:sz w:val="18"/>
                <w:szCs w:val="18"/>
                <w:lang w:val="pl-PL"/>
              </w:rPr>
              <w:t xml:space="preserve"> </w:t>
            </w:r>
            <w:r w:rsidR="00B606A0" w:rsidRPr="00601BD6">
              <w:rPr>
                <w:rFonts w:cs="Arial"/>
                <w:color w:val="0070C0"/>
                <w:sz w:val="18"/>
                <w:szCs w:val="18"/>
                <w:lang w:val="pl-PL"/>
              </w:rPr>
              <w:t xml:space="preserve">dla </w:t>
            </w:r>
            <w:r w:rsidR="0013778E">
              <w:rPr>
                <w:rFonts w:cs="Arial"/>
                <w:color w:val="0070C0"/>
                <w:sz w:val="18"/>
                <w:szCs w:val="18"/>
                <w:lang w:val="pl-PL"/>
              </w:rPr>
              <w:t>W</w:t>
            </w:r>
            <w:r w:rsidR="0013778E" w:rsidRPr="00601BD6">
              <w:rPr>
                <w:rFonts w:cs="Arial"/>
                <w:color w:val="0070C0"/>
                <w:sz w:val="18"/>
                <w:szCs w:val="18"/>
                <w:lang w:val="pl-PL"/>
              </w:rPr>
              <w:t>nioskodawc</w:t>
            </w:r>
            <w:r w:rsidR="00A661E7">
              <w:rPr>
                <w:rFonts w:cs="Arial"/>
                <w:color w:val="0070C0"/>
                <w:sz w:val="18"/>
                <w:szCs w:val="18"/>
                <w:lang w:val="pl-PL"/>
              </w:rPr>
              <w:t>y</w:t>
            </w:r>
            <w:r w:rsidR="00B606A0" w:rsidRPr="00601BD6">
              <w:rPr>
                <w:rFonts w:cs="Arial"/>
                <w:color w:val="0070C0"/>
                <w:sz w:val="18"/>
                <w:szCs w:val="18"/>
                <w:lang w:val="pl-PL"/>
              </w:rPr>
              <w:t>.</w:t>
            </w:r>
            <w:r w:rsidR="00B606A0" w:rsidRPr="00601BD6">
              <w:rPr>
                <w:rFonts w:cs="Arial"/>
                <w:color w:val="0070C0"/>
                <w:sz w:val="18"/>
                <w:szCs w:val="18"/>
              </w:rPr>
              <w:t xml:space="preserve"> </w:t>
            </w:r>
            <w:r w:rsidR="00B606A0" w:rsidRPr="00601BD6">
              <w:rPr>
                <w:rFonts w:cs="Arial"/>
                <w:snapToGrid w:val="0"/>
                <w:color w:val="0070C0"/>
                <w:sz w:val="18"/>
                <w:szCs w:val="18"/>
                <w:lang w:val="pl-PL"/>
              </w:rPr>
              <w:t xml:space="preserve">Zmiany mogą być wprowadzane wyłącznie w trakcie realizacji warunków niniejszej </w:t>
            </w:r>
            <w:r w:rsidR="00F819A3">
              <w:rPr>
                <w:rFonts w:cs="Arial"/>
                <w:snapToGrid w:val="0"/>
                <w:color w:val="0070C0"/>
                <w:sz w:val="18"/>
                <w:szCs w:val="18"/>
                <w:lang w:val="pl-PL"/>
              </w:rPr>
              <w:t>u</w:t>
            </w:r>
            <w:r w:rsidR="00F819A3" w:rsidRPr="00601BD6">
              <w:rPr>
                <w:rFonts w:cs="Arial"/>
                <w:snapToGrid w:val="0"/>
                <w:color w:val="0070C0"/>
                <w:sz w:val="18"/>
                <w:szCs w:val="18"/>
                <w:lang w:val="pl-PL"/>
              </w:rPr>
              <w:t xml:space="preserve">mowy </w:t>
            </w:r>
            <w:r w:rsidR="00B606A0" w:rsidRPr="00601BD6">
              <w:rPr>
                <w:rFonts w:cs="Arial"/>
                <w:snapToGrid w:val="0"/>
                <w:color w:val="0070C0"/>
                <w:sz w:val="18"/>
                <w:szCs w:val="18"/>
                <w:lang w:val="pl-PL"/>
              </w:rPr>
              <w:t>i nie mogą być dokonywane z mocą wsteczną.</w:t>
            </w:r>
            <w:r w:rsidR="00B606A0" w:rsidRPr="00601BD6">
              <w:rPr>
                <w:rFonts w:cs="Arial"/>
                <w:snapToGrid w:val="0"/>
                <w:color w:val="0070C0"/>
                <w:sz w:val="18"/>
                <w:szCs w:val="18"/>
              </w:rPr>
              <w:t xml:space="preserve"> </w:t>
            </w:r>
            <w:r w:rsidR="00B606A0" w:rsidRPr="00601BD6">
              <w:rPr>
                <w:rFonts w:cs="Arial"/>
                <w:snapToGrid w:val="0"/>
                <w:color w:val="0070C0"/>
                <w:sz w:val="18"/>
                <w:szCs w:val="18"/>
                <w:lang w:val="pl-PL"/>
              </w:rPr>
              <w:t xml:space="preserve">Ostateczna decyzja </w:t>
            </w:r>
            <w:r w:rsidR="00F819A3" w:rsidRPr="00F819A3">
              <w:rPr>
                <w:rFonts w:cs="Arial"/>
                <w:snapToGrid w:val="0"/>
                <w:color w:val="0070C0"/>
                <w:sz w:val="18"/>
                <w:szCs w:val="18"/>
                <w:lang w:val="pl-PL"/>
              </w:rPr>
              <w:t>o wprowadzeniu zmiany do umowy i</w:t>
            </w:r>
            <w:r w:rsidR="0013778E">
              <w:rPr>
                <w:rFonts w:cs="Arial"/>
                <w:snapToGrid w:val="0"/>
                <w:color w:val="0070C0"/>
                <w:sz w:val="18"/>
                <w:szCs w:val="18"/>
                <w:lang w:val="pl-PL"/>
              </w:rPr>
              <w:t> </w:t>
            </w:r>
            <w:r w:rsidR="00F819A3" w:rsidRPr="00F819A3">
              <w:rPr>
                <w:rFonts w:cs="Arial"/>
                <w:snapToGrid w:val="0"/>
                <w:color w:val="0070C0"/>
                <w:sz w:val="18"/>
                <w:szCs w:val="18"/>
                <w:lang w:val="pl-PL"/>
              </w:rPr>
              <w:t>formie jej aneksu leży</w:t>
            </w:r>
            <w:r w:rsidR="00F819A3">
              <w:rPr>
                <w:rFonts w:cs="Arial"/>
                <w:snapToGrid w:val="0"/>
                <w:color w:val="0070C0"/>
                <w:sz w:val="18"/>
                <w:szCs w:val="18"/>
                <w:lang w:val="pl-PL"/>
              </w:rPr>
              <w:t xml:space="preserve"> w</w:t>
            </w:r>
            <w:r w:rsidR="00B606A0" w:rsidRPr="00601BD6">
              <w:rPr>
                <w:rFonts w:cs="Arial"/>
                <w:snapToGrid w:val="0"/>
                <w:color w:val="0070C0"/>
                <w:sz w:val="18"/>
                <w:szCs w:val="18"/>
                <w:lang w:val="pl-PL"/>
              </w:rPr>
              <w:t xml:space="preserve"> kompetencji </w:t>
            </w:r>
            <w:r w:rsidR="00F819A3">
              <w:rPr>
                <w:rFonts w:cs="Arial"/>
                <w:snapToGrid w:val="0"/>
                <w:color w:val="0070C0"/>
                <w:sz w:val="18"/>
                <w:szCs w:val="18"/>
                <w:lang w:val="pl-PL"/>
              </w:rPr>
              <w:t xml:space="preserve">podmiotu </w:t>
            </w:r>
            <w:r w:rsidR="00B606A0" w:rsidRPr="00601BD6">
              <w:rPr>
                <w:rFonts w:cs="Arial"/>
                <w:snapToGrid w:val="0"/>
                <w:color w:val="0070C0"/>
                <w:sz w:val="18"/>
                <w:szCs w:val="18"/>
                <w:lang w:val="pl-PL"/>
              </w:rPr>
              <w:t>udzielającego dofinansowanie.</w:t>
            </w:r>
          </w:p>
          <w:p w14:paraId="127173C7" w14:textId="0EC069A6"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Niniejsza umowa podlega prawu czeskiemu.</w:t>
            </w:r>
            <w:r w:rsidRPr="00601BD6">
              <w:rPr>
                <w:rFonts w:cs="Arial"/>
                <w:color w:val="0070C0"/>
                <w:sz w:val="18"/>
                <w:szCs w:val="18"/>
              </w:rPr>
              <w:t xml:space="preserve"> </w:t>
            </w:r>
            <w:r w:rsidRPr="00601BD6">
              <w:rPr>
                <w:rFonts w:cs="Arial"/>
                <w:color w:val="0070C0"/>
                <w:sz w:val="18"/>
                <w:szCs w:val="18"/>
                <w:lang w:val="pl-PL"/>
              </w:rPr>
              <w:t>Strony umowy zobowiązują się dołożyć wszelkich starań w celu polubownego rozwiązywania wszelkich sporów wynikających z</w:t>
            </w:r>
            <w:r w:rsidR="0013778E">
              <w:rPr>
                <w:rFonts w:cs="Arial"/>
                <w:color w:val="0070C0"/>
                <w:sz w:val="18"/>
                <w:szCs w:val="18"/>
                <w:lang w:val="pl-PL"/>
              </w:rPr>
              <w:t> </w:t>
            </w:r>
            <w:r w:rsidRPr="00601BD6">
              <w:rPr>
                <w:rFonts w:cs="Arial"/>
                <w:color w:val="0070C0"/>
                <w:sz w:val="18"/>
                <w:szCs w:val="18"/>
                <w:lang w:val="pl-PL"/>
              </w:rPr>
              <w:t>umowy.</w:t>
            </w:r>
          </w:p>
          <w:p w14:paraId="25736160" w14:textId="53BD9641"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W przypadku, gdy sp</w:t>
            </w:r>
            <w:r w:rsidR="000F1C70">
              <w:rPr>
                <w:rFonts w:cs="Arial"/>
                <w:color w:val="0070C0"/>
                <w:sz w:val="18"/>
                <w:szCs w:val="18"/>
                <w:lang w:val="pl-PL"/>
              </w:rPr>
              <w:t>oru</w:t>
            </w:r>
            <w:r w:rsidRPr="00601BD6">
              <w:rPr>
                <w:rFonts w:cs="Arial"/>
                <w:color w:val="0070C0"/>
                <w:sz w:val="18"/>
                <w:szCs w:val="18"/>
                <w:lang w:val="pl-PL"/>
              </w:rPr>
              <w:t xml:space="preserve"> nie uda się rozstrzygnąć polubownie, zostanie on rozstrzygnięty przez sąd powszechny właściwy dla siedziby Zarząd</w:t>
            </w:r>
            <w:r w:rsidR="00F819A3">
              <w:rPr>
                <w:rFonts w:cs="Arial"/>
                <w:color w:val="0070C0"/>
                <w:sz w:val="18"/>
                <w:szCs w:val="18"/>
                <w:lang w:val="pl-PL"/>
              </w:rPr>
              <w:t>zającego</w:t>
            </w:r>
            <w:r w:rsidRPr="00601BD6">
              <w:rPr>
                <w:rFonts w:cs="Arial"/>
                <w:color w:val="0070C0"/>
                <w:sz w:val="18"/>
                <w:szCs w:val="18"/>
                <w:lang w:val="pl-PL"/>
              </w:rPr>
              <w:t xml:space="preserve"> FMP.</w:t>
            </w:r>
          </w:p>
          <w:p w14:paraId="566B6FAC" w14:textId="77777777"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Umowa została sporządzona w formie pisemnej w języku polskim i czeskim.</w:t>
            </w:r>
            <w:r w:rsidRPr="00601BD6">
              <w:rPr>
                <w:rFonts w:cs="Arial"/>
                <w:color w:val="0070C0"/>
                <w:sz w:val="18"/>
                <w:szCs w:val="18"/>
              </w:rPr>
              <w:t xml:space="preserve"> </w:t>
            </w:r>
          </w:p>
          <w:p w14:paraId="72A8047B" w14:textId="77777777" w:rsidR="00B606A0" w:rsidRPr="00601BD6" w:rsidRDefault="00B606A0" w:rsidP="00F01EBF">
            <w:pPr>
              <w:pStyle w:val="Odstavecseseznamem"/>
              <w:widowControl w:val="0"/>
              <w:numPr>
                <w:ilvl w:val="0"/>
                <w:numId w:val="36"/>
              </w:numPr>
              <w:spacing w:after="120" w:line="276" w:lineRule="auto"/>
              <w:ind w:left="411" w:hanging="411"/>
              <w:jc w:val="both"/>
              <w:rPr>
                <w:rFonts w:cs="Arial"/>
                <w:snapToGrid w:val="0"/>
                <w:color w:val="0070C0"/>
                <w:sz w:val="18"/>
                <w:szCs w:val="18"/>
              </w:rPr>
            </w:pPr>
            <w:r w:rsidRPr="00601BD6">
              <w:rPr>
                <w:rFonts w:cs="Arial"/>
                <w:snapToGrid w:val="0"/>
                <w:color w:val="0070C0"/>
                <w:sz w:val="18"/>
                <w:szCs w:val="18"/>
                <w:lang w:val="pl-PL"/>
              </w:rPr>
              <w:t>W przypadku niezgodności wersji językowych wiążąca jest czeska wersja językowa.</w:t>
            </w:r>
          </w:p>
          <w:p w14:paraId="32C0CB36" w14:textId="7DC4439B"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lang w:val="pl-PL"/>
              </w:rPr>
            </w:pPr>
            <w:r w:rsidRPr="00601BD6">
              <w:rPr>
                <w:rFonts w:cs="Arial"/>
                <w:color w:val="0070C0"/>
                <w:sz w:val="18"/>
                <w:szCs w:val="18"/>
                <w:lang w:val="pl-PL"/>
              </w:rPr>
              <w:t>Umowa będzie dystrybuowana i archiwizowana w formie elektroniczn</w:t>
            </w:r>
            <w:r w:rsidR="00F819A3">
              <w:rPr>
                <w:rFonts w:cs="Arial"/>
                <w:color w:val="0070C0"/>
                <w:sz w:val="18"/>
                <w:szCs w:val="18"/>
                <w:lang w:val="pl-PL"/>
              </w:rPr>
              <w:t>ej</w:t>
            </w:r>
            <w:r w:rsidRPr="00601BD6">
              <w:rPr>
                <w:rFonts w:cs="Arial"/>
                <w:color w:val="0070C0"/>
                <w:sz w:val="18"/>
                <w:szCs w:val="18"/>
                <w:lang w:val="pl-PL"/>
              </w:rPr>
              <w:t xml:space="preserve">: </w:t>
            </w:r>
            <w:r w:rsidR="00086563" w:rsidRPr="00601BD6">
              <w:rPr>
                <w:rFonts w:cs="Arial"/>
                <w:color w:val="0070C0"/>
                <w:sz w:val="18"/>
                <w:szCs w:val="18"/>
                <w:lang w:val="pl-PL"/>
              </w:rPr>
              <w:t xml:space="preserve">jedną kopię </w:t>
            </w:r>
            <w:r w:rsidRPr="00601BD6">
              <w:rPr>
                <w:rFonts w:cs="Arial"/>
                <w:color w:val="0070C0"/>
                <w:sz w:val="18"/>
                <w:szCs w:val="18"/>
                <w:lang w:val="pl-PL"/>
              </w:rPr>
              <w:t xml:space="preserve">otrzyma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 xml:space="preserve">i </w:t>
            </w:r>
            <w:r w:rsidR="00086563" w:rsidRPr="00601BD6">
              <w:rPr>
                <w:rFonts w:cs="Arial"/>
                <w:color w:val="0070C0"/>
                <w:sz w:val="18"/>
                <w:szCs w:val="18"/>
                <w:lang w:val="pl-PL"/>
              </w:rPr>
              <w:t xml:space="preserve">jedną kopię </w:t>
            </w:r>
            <w:r w:rsidR="00B23ED7">
              <w:rPr>
                <w:rFonts w:cs="Arial"/>
                <w:color w:val="0070C0"/>
                <w:sz w:val="18"/>
                <w:szCs w:val="18"/>
                <w:lang w:val="pl-PL"/>
              </w:rPr>
              <w:t>Zarządzający FMP</w:t>
            </w:r>
            <w:r w:rsidRPr="00601BD6">
              <w:rPr>
                <w:rFonts w:cs="Arial"/>
                <w:color w:val="0070C0"/>
                <w:sz w:val="18"/>
                <w:szCs w:val="18"/>
                <w:lang w:val="pl-PL"/>
              </w:rPr>
              <w:t>. Ta sama procedura będzie stosowana w</w:t>
            </w:r>
            <w:r w:rsidR="0013778E">
              <w:rPr>
                <w:rFonts w:cs="Arial"/>
                <w:color w:val="0070C0"/>
                <w:sz w:val="18"/>
                <w:szCs w:val="18"/>
                <w:lang w:val="pl-PL"/>
              </w:rPr>
              <w:t> </w:t>
            </w:r>
            <w:r w:rsidRPr="00601BD6">
              <w:rPr>
                <w:rFonts w:cs="Arial"/>
                <w:color w:val="0070C0"/>
                <w:sz w:val="18"/>
                <w:szCs w:val="18"/>
                <w:lang w:val="pl-PL"/>
              </w:rPr>
              <w:t xml:space="preserve">przypadku </w:t>
            </w:r>
            <w:r w:rsidR="00F819A3">
              <w:rPr>
                <w:rFonts w:cs="Arial"/>
                <w:color w:val="0070C0"/>
                <w:sz w:val="18"/>
                <w:szCs w:val="18"/>
                <w:lang w:val="pl-PL"/>
              </w:rPr>
              <w:t>aneksów</w:t>
            </w:r>
            <w:r w:rsidR="00F819A3" w:rsidRPr="00601BD6">
              <w:rPr>
                <w:rFonts w:cs="Arial"/>
                <w:color w:val="0070C0"/>
                <w:sz w:val="18"/>
                <w:szCs w:val="18"/>
                <w:lang w:val="pl-PL"/>
              </w:rPr>
              <w:t xml:space="preserve"> </w:t>
            </w:r>
            <w:r w:rsidRPr="00601BD6">
              <w:rPr>
                <w:rFonts w:cs="Arial"/>
                <w:color w:val="0070C0"/>
                <w:sz w:val="18"/>
                <w:szCs w:val="18"/>
                <w:lang w:val="pl-PL"/>
              </w:rPr>
              <w:t>do umowy.</w:t>
            </w:r>
          </w:p>
          <w:p w14:paraId="29409915" w14:textId="2B36F59C"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 xml:space="preserve">Jeśli umowa jest podpisywana elektronicznie, to kwalifikowane podpisy elektroniczne muszą być użyte przez obie (wszystkie) strony umowy na jednym dokumencie w formacie </w:t>
            </w:r>
            <w:r w:rsidR="00680CCD" w:rsidRPr="00601BD6">
              <w:rPr>
                <w:rFonts w:cs="Arial"/>
                <w:color w:val="0070C0"/>
                <w:sz w:val="18"/>
                <w:szCs w:val="18"/>
                <w:lang w:val="pl-PL"/>
              </w:rPr>
              <w:t>PDF</w:t>
            </w:r>
            <w:r w:rsidRPr="00601BD6">
              <w:rPr>
                <w:rFonts w:cs="Arial"/>
                <w:color w:val="0070C0"/>
                <w:sz w:val="18"/>
                <w:szCs w:val="18"/>
                <w:lang w:val="pl-PL"/>
              </w:rPr>
              <w:t>.</w:t>
            </w:r>
          </w:p>
          <w:p w14:paraId="2E3D7287" w14:textId="5C0F5727" w:rsidR="00B606A0" w:rsidRPr="00573214" w:rsidRDefault="000F1C70" w:rsidP="00F01EBF">
            <w:pPr>
              <w:pStyle w:val="Odstavecseseznamem"/>
              <w:widowControl w:val="0"/>
              <w:numPr>
                <w:ilvl w:val="0"/>
                <w:numId w:val="36"/>
              </w:numPr>
              <w:spacing w:after="120" w:line="276" w:lineRule="auto"/>
              <w:ind w:left="411" w:hanging="411"/>
              <w:jc w:val="both"/>
              <w:rPr>
                <w:rFonts w:cs="Arial"/>
                <w:b/>
                <w:bCs/>
                <w:snapToGrid w:val="0"/>
                <w:color w:val="0070C0"/>
                <w:sz w:val="18"/>
                <w:szCs w:val="18"/>
              </w:rPr>
            </w:pPr>
            <w:r w:rsidRPr="00573214">
              <w:rPr>
                <w:rFonts w:cs="Arial"/>
                <w:b/>
                <w:bCs/>
                <w:snapToGrid w:val="0"/>
                <w:color w:val="0070C0"/>
                <w:sz w:val="18"/>
                <w:szCs w:val="18"/>
                <w:lang w:val="pl-PL"/>
              </w:rPr>
              <w:t xml:space="preserve">Integralną </w:t>
            </w:r>
            <w:r w:rsidR="00B606A0" w:rsidRPr="00573214">
              <w:rPr>
                <w:rFonts w:cs="Arial"/>
                <w:b/>
                <w:bCs/>
                <w:snapToGrid w:val="0"/>
                <w:color w:val="0070C0"/>
                <w:sz w:val="18"/>
                <w:szCs w:val="18"/>
                <w:lang w:val="pl-PL"/>
              </w:rPr>
              <w:t>częścią Umowy są następujące załączniki:</w:t>
            </w:r>
          </w:p>
          <w:p w14:paraId="065F6BDB" w14:textId="679F68D9" w:rsidR="00B606A0" w:rsidRPr="00573214" w:rsidRDefault="00B606A0" w:rsidP="00F01EBF">
            <w:pPr>
              <w:pStyle w:val="Odstavecseseznamem"/>
              <w:spacing w:after="120" w:line="276" w:lineRule="auto"/>
              <w:jc w:val="both"/>
              <w:rPr>
                <w:rFonts w:cs="Arial"/>
                <w:b/>
                <w:bCs/>
                <w:color w:val="0070C0"/>
                <w:sz w:val="18"/>
                <w:szCs w:val="18"/>
                <w:lang w:val="pl-PL"/>
              </w:rPr>
            </w:pPr>
            <w:r w:rsidRPr="00573214">
              <w:rPr>
                <w:rFonts w:cs="Arial"/>
                <w:b/>
                <w:bCs/>
                <w:snapToGrid w:val="0"/>
                <w:color w:val="0070C0"/>
                <w:sz w:val="18"/>
                <w:szCs w:val="18"/>
                <w:lang w:val="pl-PL"/>
              </w:rPr>
              <w:t>Załącznik nr</w:t>
            </w:r>
            <w:r w:rsidRPr="00573214">
              <w:rPr>
                <w:rFonts w:cs="Arial"/>
                <w:b/>
                <w:bCs/>
                <w:snapToGrid w:val="0"/>
                <w:color w:val="0070C0"/>
                <w:sz w:val="18"/>
                <w:szCs w:val="18"/>
              </w:rPr>
              <w:t xml:space="preserve"> 1: </w:t>
            </w:r>
            <w:r w:rsidRPr="00573214">
              <w:rPr>
                <w:rFonts w:cs="Arial"/>
                <w:b/>
                <w:bCs/>
                <w:snapToGrid w:val="0"/>
                <w:color w:val="0070C0"/>
                <w:sz w:val="18"/>
                <w:szCs w:val="18"/>
              </w:rPr>
              <w:tab/>
            </w:r>
            <w:r w:rsidRPr="00573214">
              <w:rPr>
                <w:rFonts w:cs="Arial"/>
                <w:b/>
                <w:bCs/>
                <w:color w:val="0070C0"/>
                <w:sz w:val="18"/>
                <w:szCs w:val="18"/>
                <w:lang w:val="pl-PL"/>
              </w:rPr>
              <w:t>Specyfikacja produktów projektu i wskaźników</w:t>
            </w:r>
          </w:p>
          <w:p w14:paraId="3A39BE5C" w14:textId="0EEA5CFF" w:rsidR="009B1E77" w:rsidRDefault="004D53A6" w:rsidP="00F01EBF">
            <w:pPr>
              <w:pStyle w:val="Odstavecseseznamem"/>
              <w:spacing w:after="120" w:line="276" w:lineRule="auto"/>
              <w:jc w:val="both"/>
              <w:rPr>
                <w:rFonts w:cs="Arial"/>
                <w:bCs/>
                <w:color w:val="0070C0"/>
                <w:sz w:val="18"/>
                <w:szCs w:val="18"/>
                <w:lang w:val="pl-PL"/>
              </w:rPr>
            </w:pPr>
            <w:r w:rsidRPr="00573214">
              <w:rPr>
                <w:rFonts w:cs="Arial"/>
                <w:b/>
                <w:bCs/>
                <w:color w:val="0070C0"/>
                <w:sz w:val="18"/>
                <w:szCs w:val="18"/>
                <w:lang w:val="pl-PL"/>
              </w:rPr>
              <w:t xml:space="preserve">Załącznik nr </w:t>
            </w:r>
            <w:proofErr w:type="gramStart"/>
            <w:r w:rsidRPr="00573214">
              <w:rPr>
                <w:rFonts w:cs="Arial"/>
                <w:b/>
                <w:bCs/>
                <w:color w:val="0070C0"/>
                <w:sz w:val="18"/>
                <w:szCs w:val="18"/>
                <w:lang w:val="pl-PL"/>
              </w:rPr>
              <w:t xml:space="preserve">2:   </w:t>
            </w:r>
            <w:proofErr w:type="gramEnd"/>
            <w:r w:rsidRPr="00573214">
              <w:rPr>
                <w:rFonts w:cs="Arial"/>
                <w:b/>
                <w:bCs/>
                <w:color w:val="0070C0"/>
                <w:sz w:val="18"/>
                <w:szCs w:val="18"/>
                <w:lang w:val="pl-PL"/>
              </w:rPr>
              <w:t xml:space="preserve">  </w:t>
            </w:r>
            <w:r w:rsidR="000F1C70" w:rsidRPr="00573214">
              <w:rPr>
                <w:rFonts w:cs="Arial"/>
                <w:b/>
                <w:bCs/>
                <w:color w:val="0070C0"/>
                <w:sz w:val="18"/>
                <w:szCs w:val="18"/>
                <w:lang w:val="pl-PL"/>
              </w:rPr>
              <w:t>Identyfikacja</w:t>
            </w:r>
            <w:r w:rsidRPr="00573214">
              <w:rPr>
                <w:rFonts w:cs="Arial"/>
                <w:b/>
                <w:bCs/>
                <w:color w:val="0070C0"/>
                <w:sz w:val="18"/>
                <w:szCs w:val="18"/>
                <w:lang w:val="pl-PL"/>
              </w:rPr>
              <w:t xml:space="preserve"> rachunku bankowego</w:t>
            </w:r>
          </w:p>
          <w:p w14:paraId="6CEA5E89" w14:textId="77777777" w:rsidR="00240B02" w:rsidRPr="00601BD6" w:rsidRDefault="00240B02" w:rsidP="00F01EBF">
            <w:pPr>
              <w:pStyle w:val="Odstavecseseznamem"/>
              <w:spacing w:after="120" w:line="276" w:lineRule="auto"/>
              <w:jc w:val="both"/>
              <w:rPr>
                <w:rFonts w:cs="Arial"/>
                <w:snapToGrid w:val="0"/>
                <w:color w:val="0070C0"/>
                <w:sz w:val="18"/>
                <w:szCs w:val="18"/>
              </w:rPr>
            </w:pPr>
          </w:p>
          <w:p w14:paraId="77B9B282" w14:textId="77777777" w:rsidR="00B606A0" w:rsidRDefault="00B606A0" w:rsidP="00F01EBF">
            <w:pPr>
              <w:pStyle w:val="Odstavecseseznamem"/>
              <w:widowControl w:val="0"/>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Umowa wchodzi w życie z dniem jej podpisania przez obie strony umowy.</w:t>
            </w:r>
            <w:r w:rsidRPr="00601BD6">
              <w:rPr>
                <w:rFonts w:cs="Arial"/>
                <w:color w:val="0070C0"/>
                <w:sz w:val="18"/>
                <w:szCs w:val="18"/>
              </w:rPr>
              <w:t xml:space="preserve"> </w:t>
            </w:r>
          </w:p>
          <w:p w14:paraId="59D6A3C9" w14:textId="77777777" w:rsidR="00240B02" w:rsidRPr="00601BD6" w:rsidRDefault="00240B02" w:rsidP="00240B02">
            <w:pPr>
              <w:pStyle w:val="Odstavecseseznamem"/>
              <w:widowControl w:val="0"/>
              <w:spacing w:after="120" w:line="276" w:lineRule="auto"/>
              <w:ind w:left="411"/>
              <w:jc w:val="both"/>
              <w:rPr>
                <w:rFonts w:cs="Arial"/>
                <w:color w:val="0070C0"/>
                <w:sz w:val="18"/>
                <w:szCs w:val="18"/>
              </w:rPr>
            </w:pPr>
          </w:p>
          <w:p w14:paraId="2A02237C" w14:textId="3D6B322B" w:rsidR="00B606A0" w:rsidRPr="00601BD6" w:rsidRDefault="00B606A0" w:rsidP="00F01EBF">
            <w:pPr>
              <w:pStyle w:val="Odstavecseseznamem"/>
              <w:widowControl w:val="0"/>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Strony umowy oświadczają, że uważnie przeczytały tekst </w:t>
            </w:r>
            <w:r w:rsidR="00F819A3">
              <w:rPr>
                <w:rFonts w:cs="Arial"/>
                <w:color w:val="0070C0"/>
                <w:sz w:val="18"/>
                <w:szCs w:val="18"/>
                <w:lang w:val="pl-PL"/>
              </w:rPr>
              <w:t>u</w:t>
            </w:r>
            <w:r w:rsidR="00F819A3" w:rsidRPr="00601BD6">
              <w:rPr>
                <w:rFonts w:cs="Arial"/>
                <w:color w:val="0070C0"/>
                <w:sz w:val="18"/>
                <w:szCs w:val="18"/>
                <w:lang w:val="pl-PL"/>
              </w:rPr>
              <w:t xml:space="preserve">mowy </w:t>
            </w:r>
            <w:r w:rsidRPr="00601BD6">
              <w:rPr>
                <w:rFonts w:cs="Arial"/>
                <w:color w:val="0070C0"/>
                <w:sz w:val="18"/>
                <w:szCs w:val="18"/>
                <w:lang w:val="pl-PL"/>
              </w:rPr>
              <w:t>przed jej podpisaniem, że bez zastrzeżeń akceptują jej treścią oraz że jest ona wyrazem ich wolnej i wiążącej woli, na dowód czego składają swoje podpisy.</w:t>
            </w:r>
          </w:p>
          <w:p w14:paraId="2F181900" w14:textId="7B5707DE" w:rsidR="00B606A0" w:rsidRPr="00601BD6" w:rsidRDefault="00B606A0" w:rsidP="00F01EB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W przypadku, gdy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nie będzie realizował projektu, każda ze stron jest upoważniona do wypowiedzenia umowy.</w:t>
            </w:r>
            <w:r w:rsidRPr="00601BD6">
              <w:rPr>
                <w:rFonts w:cs="Arial"/>
                <w:color w:val="0070C0"/>
                <w:sz w:val="18"/>
                <w:szCs w:val="18"/>
              </w:rPr>
              <w:t xml:space="preserve"> </w:t>
            </w:r>
            <w:r w:rsidRPr="00601BD6">
              <w:rPr>
                <w:rFonts w:cs="Arial"/>
                <w:color w:val="0070C0"/>
                <w:sz w:val="18"/>
                <w:szCs w:val="18"/>
                <w:lang w:val="pl-PL"/>
              </w:rPr>
              <w:t>Okres wypowiedzenia w tym przypadku wynosi 30 dni od dostarczenia pisemnego wypowiedzenia drugiej stronie.</w:t>
            </w:r>
            <w:r w:rsidRPr="00601BD6">
              <w:rPr>
                <w:rFonts w:cs="Arial"/>
                <w:color w:val="0070C0"/>
                <w:sz w:val="18"/>
                <w:szCs w:val="18"/>
              </w:rPr>
              <w:t xml:space="preserve"> </w:t>
            </w:r>
            <w:r w:rsidRPr="00601BD6">
              <w:rPr>
                <w:rFonts w:cs="Arial"/>
                <w:color w:val="0070C0"/>
                <w:sz w:val="18"/>
                <w:szCs w:val="18"/>
                <w:lang w:val="pl-PL"/>
              </w:rPr>
              <w:t xml:space="preserve">W przypadku rozwiązania umowy,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nie jest uprawniony do żadnych świadczeń, rekompensat lub środków finansowych.</w:t>
            </w:r>
          </w:p>
          <w:p w14:paraId="4A83DD61" w14:textId="77777777" w:rsidR="00B606A0" w:rsidRPr="00601BD6" w:rsidRDefault="00B606A0" w:rsidP="00F01EBF">
            <w:pPr>
              <w:pStyle w:val="Odstavecseseznamem"/>
              <w:spacing w:after="120" w:line="276" w:lineRule="auto"/>
              <w:ind w:left="426" w:hanging="426"/>
              <w:jc w:val="both"/>
              <w:rPr>
                <w:rFonts w:cs="Arial"/>
                <w:color w:val="0070C0"/>
                <w:sz w:val="18"/>
                <w:szCs w:val="18"/>
              </w:rPr>
            </w:pPr>
          </w:p>
          <w:p w14:paraId="3FD0BDE9" w14:textId="1B573295" w:rsidR="00B606A0" w:rsidRPr="00601BD6" w:rsidRDefault="00B606A0" w:rsidP="00F01EB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W sprawach nieuregulowanych w niniejszej umowie zastosowanie mają odpowiednie przepisy i zasady wynikające z Programu, a także odpowiednie przepisy Unii Europejskiej i</w:t>
            </w:r>
            <w:r w:rsidR="0013778E">
              <w:rPr>
                <w:rFonts w:cs="Arial"/>
                <w:color w:val="0070C0"/>
                <w:sz w:val="18"/>
                <w:szCs w:val="18"/>
                <w:lang w:val="pl-PL"/>
              </w:rPr>
              <w:t> </w:t>
            </w:r>
            <w:r w:rsidRPr="00601BD6">
              <w:rPr>
                <w:rFonts w:cs="Arial"/>
                <w:color w:val="0070C0"/>
                <w:sz w:val="18"/>
                <w:szCs w:val="18"/>
                <w:lang w:val="pl-PL"/>
              </w:rPr>
              <w:t>odpowiednie krajowe akty prawne.</w:t>
            </w:r>
          </w:p>
          <w:p w14:paraId="46126E28" w14:textId="77777777" w:rsidR="00B606A0" w:rsidRPr="00601BD6" w:rsidRDefault="00B606A0" w:rsidP="00F01EBF">
            <w:pPr>
              <w:pStyle w:val="Odstavecseseznamem"/>
              <w:spacing w:after="120" w:line="276" w:lineRule="auto"/>
              <w:ind w:left="426" w:hanging="426"/>
              <w:jc w:val="both"/>
              <w:rPr>
                <w:rFonts w:cs="Arial"/>
                <w:color w:val="0070C0"/>
                <w:sz w:val="18"/>
                <w:szCs w:val="18"/>
              </w:rPr>
            </w:pPr>
          </w:p>
          <w:p w14:paraId="7E6F1DB5" w14:textId="50E5BFC2" w:rsidR="006D318F" w:rsidRPr="006D318F" w:rsidRDefault="00B606A0" w:rsidP="006D318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Strony przyjmują do wiadomości, że niniejsza </w:t>
            </w:r>
            <w:r w:rsidR="00F819A3">
              <w:rPr>
                <w:rFonts w:cs="Arial"/>
                <w:color w:val="0070C0"/>
                <w:sz w:val="18"/>
                <w:szCs w:val="18"/>
                <w:lang w:val="pl-PL"/>
              </w:rPr>
              <w:t>u</w:t>
            </w:r>
            <w:r w:rsidR="00F819A3" w:rsidRPr="00601BD6">
              <w:rPr>
                <w:rFonts w:cs="Arial"/>
                <w:color w:val="0070C0"/>
                <w:sz w:val="18"/>
                <w:szCs w:val="18"/>
                <w:lang w:val="pl-PL"/>
              </w:rPr>
              <w:t xml:space="preserve">mowa </w:t>
            </w:r>
            <w:r w:rsidRPr="00601BD6">
              <w:rPr>
                <w:rFonts w:cs="Arial"/>
                <w:color w:val="0070C0"/>
                <w:sz w:val="18"/>
                <w:szCs w:val="18"/>
                <w:lang w:val="pl-PL"/>
              </w:rPr>
              <w:t>zostanie opublikowana w Rejestrze Umów zgodnie z ustawą nr 340/2015 Sb. o szczególnych warunkach skuteczności niektórych umów, publikacji takich umów i Rejestrze Umów (ustawa o Rejestrze Umów).</w:t>
            </w:r>
            <w:r w:rsidRPr="00601BD6">
              <w:rPr>
                <w:rFonts w:cs="Arial"/>
                <w:color w:val="0070C0"/>
                <w:sz w:val="18"/>
                <w:szCs w:val="18"/>
              </w:rPr>
              <w:t xml:space="preserve"> </w:t>
            </w:r>
            <w:r w:rsidRPr="00601BD6">
              <w:rPr>
                <w:rFonts w:cs="Arial"/>
                <w:color w:val="0070C0"/>
                <w:sz w:val="18"/>
                <w:szCs w:val="18"/>
                <w:lang w:val="pl-PL"/>
              </w:rPr>
              <w:t xml:space="preserve">Stroną zobowiązującą się do opublikowania </w:t>
            </w:r>
            <w:r w:rsidR="00F819A3">
              <w:rPr>
                <w:rFonts w:cs="Arial"/>
                <w:color w:val="0070C0"/>
                <w:sz w:val="18"/>
                <w:szCs w:val="18"/>
                <w:lang w:val="pl-PL"/>
              </w:rPr>
              <w:t>u</w:t>
            </w:r>
            <w:r w:rsidR="00F819A3" w:rsidRPr="00601BD6">
              <w:rPr>
                <w:rFonts w:cs="Arial"/>
                <w:color w:val="0070C0"/>
                <w:sz w:val="18"/>
                <w:szCs w:val="18"/>
                <w:lang w:val="pl-PL"/>
              </w:rPr>
              <w:t xml:space="preserve">mowy </w:t>
            </w:r>
            <w:r w:rsidRPr="00601BD6">
              <w:rPr>
                <w:rFonts w:cs="Arial"/>
                <w:color w:val="0070C0"/>
                <w:sz w:val="18"/>
                <w:szCs w:val="18"/>
                <w:lang w:val="pl-PL"/>
              </w:rPr>
              <w:t xml:space="preserve">jest </w:t>
            </w:r>
            <w:r w:rsidR="00F819A3">
              <w:rPr>
                <w:rFonts w:cs="Arial"/>
                <w:color w:val="0070C0"/>
                <w:sz w:val="18"/>
                <w:szCs w:val="18"/>
                <w:lang w:val="pl-PL"/>
              </w:rPr>
              <w:t>B</w:t>
            </w:r>
            <w:r w:rsidR="00F819A3" w:rsidRPr="00601BD6">
              <w:rPr>
                <w:rFonts w:cs="Arial"/>
                <w:color w:val="0070C0"/>
                <w:sz w:val="18"/>
                <w:szCs w:val="18"/>
                <w:lang w:val="pl-PL"/>
              </w:rPr>
              <w:t>eneficjent</w:t>
            </w:r>
            <w:r w:rsidRPr="00601BD6">
              <w:rPr>
                <w:rFonts w:cs="Arial"/>
                <w:color w:val="0070C0"/>
                <w:sz w:val="18"/>
                <w:szCs w:val="18"/>
                <w:lang w:val="pl-PL"/>
              </w:rPr>
              <w:t>.</w:t>
            </w:r>
          </w:p>
          <w:p w14:paraId="0F7823F9" w14:textId="77777777" w:rsidR="006D318F" w:rsidRPr="006D318F" w:rsidRDefault="006D318F" w:rsidP="006D318F">
            <w:pPr>
              <w:pStyle w:val="Odstavecseseznamem"/>
              <w:rPr>
                <w:rFonts w:cs="Arial"/>
                <w:iCs/>
                <w:color w:val="0070C0"/>
                <w:sz w:val="18"/>
                <w:szCs w:val="18"/>
                <w:lang w:val="pl-PL"/>
              </w:rPr>
            </w:pPr>
          </w:p>
          <w:p w14:paraId="4413CA5C" w14:textId="73D2F0DC" w:rsidR="006D318F" w:rsidRPr="006D318F" w:rsidRDefault="00B606A0" w:rsidP="006D318F">
            <w:pPr>
              <w:pStyle w:val="Odstavecseseznamem"/>
              <w:numPr>
                <w:ilvl w:val="0"/>
                <w:numId w:val="36"/>
              </w:numPr>
              <w:spacing w:after="120" w:line="276" w:lineRule="auto"/>
              <w:ind w:left="411" w:hanging="411"/>
              <w:jc w:val="both"/>
              <w:rPr>
                <w:rFonts w:cs="Arial"/>
                <w:color w:val="0070C0"/>
                <w:sz w:val="18"/>
                <w:szCs w:val="18"/>
              </w:rPr>
            </w:pPr>
            <w:r w:rsidRPr="006D318F">
              <w:rPr>
                <w:rFonts w:cs="Arial"/>
                <w:iCs/>
                <w:color w:val="0070C0"/>
                <w:sz w:val="18"/>
                <w:szCs w:val="18"/>
                <w:lang w:val="pl-PL"/>
              </w:rPr>
              <w:t>Umowę zawiera się na okres określony w art. 2. Jeżeli projekt objęty jest warunkiem trwałości, umowę zawiera się na okres określony w art. 4 ust. 3.</w:t>
            </w:r>
            <w:r w:rsidRPr="006D318F">
              <w:rPr>
                <w:rFonts w:cs="Arial"/>
                <w:iCs/>
                <w:color w:val="0070C0"/>
                <w:sz w:val="18"/>
                <w:szCs w:val="18"/>
              </w:rPr>
              <w:t xml:space="preserve"> </w:t>
            </w:r>
          </w:p>
          <w:p w14:paraId="3F473F26" w14:textId="77777777" w:rsidR="006D318F" w:rsidRDefault="006D318F" w:rsidP="006D318F">
            <w:pPr>
              <w:pStyle w:val="Odstavecseseznamem"/>
              <w:widowControl w:val="0"/>
              <w:tabs>
                <w:tab w:val="left" w:pos="411"/>
              </w:tabs>
              <w:spacing w:after="120" w:line="276" w:lineRule="auto"/>
              <w:ind w:left="411"/>
              <w:jc w:val="both"/>
              <w:rPr>
                <w:rFonts w:cs="Arial"/>
                <w:iCs/>
                <w:color w:val="0070C0"/>
                <w:sz w:val="18"/>
                <w:szCs w:val="18"/>
              </w:rPr>
            </w:pPr>
          </w:p>
          <w:p w14:paraId="5BB36EFE" w14:textId="735FDA51" w:rsidR="00062577" w:rsidRPr="00601BD6" w:rsidRDefault="00A50310" w:rsidP="00F01EBF">
            <w:pPr>
              <w:pStyle w:val="Odstavecseseznamem"/>
              <w:widowControl w:val="0"/>
              <w:numPr>
                <w:ilvl w:val="0"/>
                <w:numId w:val="36"/>
              </w:numPr>
              <w:tabs>
                <w:tab w:val="left" w:pos="411"/>
              </w:tabs>
              <w:spacing w:after="120" w:line="276" w:lineRule="auto"/>
              <w:ind w:left="411" w:hanging="411"/>
              <w:jc w:val="both"/>
              <w:rPr>
                <w:rFonts w:cs="Arial"/>
                <w:iCs/>
                <w:color w:val="0070C0"/>
                <w:sz w:val="18"/>
                <w:szCs w:val="18"/>
              </w:rPr>
            </w:pPr>
            <w:proofErr w:type="spellStart"/>
            <w:r w:rsidRPr="00A50310">
              <w:rPr>
                <w:rFonts w:cs="Arial"/>
                <w:iCs/>
                <w:color w:val="0070C0"/>
                <w:sz w:val="18"/>
                <w:szCs w:val="18"/>
              </w:rPr>
              <w:t>Klauzula</w:t>
            </w:r>
            <w:proofErr w:type="spellEnd"/>
            <w:r w:rsidRPr="00A50310">
              <w:rPr>
                <w:rFonts w:cs="Arial"/>
                <w:iCs/>
                <w:color w:val="0070C0"/>
                <w:sz w:val="18"/>
                <w:szCs w:val="18"/>
              </w:rPr>
              <w:t xml:space="preserve"> </w:t>
            </w:r>
            <w:proofErr w:type="spellStart"/>
            <w:r w:rsidRPr="00A50310">
              <w:rPr>
                <w:rFonts w:cs="Arial"/>
                <w:iCs/>
                <w:color w:val="0070C0"/>
                <w:sz w:val="18"/>
                <w:szCs w:val="18"/>
              </w:rPr>
              <w:t>ważności</w:t>
            </w:r>
            <w:proofErr w:type="spellEnd"/>
            <w:r w:rsidRPr="00A50310">
              <w:rPr>
                <w:rFonts w:cs="Arial"/>
                <w:iCs/>
                <w:color w:val="0070C0"/>
                <w:sz w:val="18"/>
                <w:szCs w:val="18"/>
              </w:rPr>
              <w:t xml:space="preserve"> </w:t>
            </w:r>
            <w:proofErr w:type="spellStart"/>
            <w:r w:rsidRPr="00A50310">
              <w:rPr>
                <w:rFonts w:cs="Arial"/>
                <w:iCs/>
                <w:color w:val="0070C0"/>
                <w:sz w:val="18"/>
                <w:szCs w:val="18"/>
              </w:rPr>
              <w:t>czynności</w:t>
            </w:r>
            <w:proofErr w:type="spellEnd"/>
            <w:r w:rsidRPr="00A50310">
              <w:rPr>
                <w:rFonts w:cs="Arial"/>
                <w:iCs/>
                <w:color w:val="0070C0"/>
                <w:sz w:val="18"/>
                <w:szCs w:val="18"/>
              </w:rPr>
              <w:t xml:space="preserve"> </w:t>
            </w:r>
            <w:proofErr w:type="spellStart"/>
            <w:r w:rsidRPr="00A50310">
              <w:rPr>
                <w:rFonts w:cs="Arial"/>
                <w:iCs/>
                <w:color w:val="0070C0"/>
                <w:sz w:val="18"/>
                <w:szCs w:val="18"/>
              </w:rPr>
              <w:t>prawnej</w:t>
            </w:r>
            <w:proofErr w:type="spellEnd"/>
            <w:r w:rsidRPr="00A50310">
              <w:rPr>
                <w:rFonts w:cs="Arial"/>
                <w:iCs/>
                <w:color w:val="0070C0"/>
                <w:sz w:val="18"/>
                <w:szCs w:val="18"/>
              </w:rPr>
              <w:t xml:space="preserve"> </w:t>
            </w:r>
            <w:proofErr w:type="spellStart"/>
            <w:r w:rsidRPr="00A50310">
              <w:rPr>
                <w:rFonts w:cs="Arial"/>
                <w:iCs/>
                <w:color w:val="0070C0"/>
                <w:sz w:val="18"/>
                <w:szCs w:val="18"/>
              </w:rPr>
              <w:t>zgodnie</w:t>
            </w:r>
            <w:proofErr w:type="spellEnd"/>
            <w:r w:rsidRPr="00A50310">
              <w:rPr>
                <w:rFonts w:cs="Arial"/>
                <w:iCs/>
                <w:color w:val="0070C0"/>
                <w:sz w:val="18"/>
                <w:szCs w:val="18"/>
              </w:rPr>
              <w:t xml:space="preserve"> z § 41 </w:t>
            </w:r>
            <w:proofErr w:type="spellStart"/>
            <w:r w:rsidRPr="00A50310">
              <w:rPr>
                <w:rFonts w:cs="Arial"/>
                <w:iCs/>
                <w:color w:val="0070C0"/>
                <w:sz w:val="18"/>
                <w:szCs w:val="18"/>
              </w:rPr>
              <w:t>ustawy</w:t>
            </w:r>
            <w:proofErr w:type="spellEnd"/>
            <w:r w:rsidRPr="00A50310">
              <w:rPr>
                <w:rFonts w:cs="Arial"/>
                <w:iCs/>
                <w:color w:val="0070C0"/>
                <w:sz w:val="18"/>
                <w:szCs w:val="18"/>
              </w:rPr>
              <w:t xml:space="preserve"> </w:t>
            </w:r>
            <w:proofErr w:type="spellStart"/>
            <w:r w:rsidRPr="00A50310">
              <w:rPr>
                <w:rFonts w:cs="Arial"/>
                <w:iCs/>
                <w:color w:val="0070C0"/>
                <w:sz w:val="18"/>
                <w:szCs w:val="18"/>
              </w:rPr>
              <w:t>nr</w:t>
            </w:r>
            <w:proofErr w:type="spellEnd"/>
            <w:r w:rsidRPr="00A50310">
              <w:rPr>
                <w:rFonts w:cs="Arial"/>
                <w:iCs/>
                <w:color w:val="0070C0"/>
                <w:sz w:val="18"/>
                <w:szCs w:val="18"/>
              </w:rPr>
              <w:t xml:space="preserve"> 128/2000 </w:t>
            </w:r>
            <w:proofErr w:type="spellStart"/>
            <w:r w:rsidRPr="00A50310">
              <w:rPr>
                <w:rFonts w:cs="Arial"/>
                <w:iCs/>
                <w:color w:val="0070C0"/>
                <w:sz w:val="18"/>
                <w:szCs w:val="18"/>
              </w:rPr>
              <w:t>Dz.U</w:t>
            </w:r>
            <w:proofErr w:type="spellEnd"/>
            <w:r w:rsidRPr="00A50310">
              <w:rPr>
                <w:rFonts w:cs="Arial"/>
                <w:iCs/>
                <w:color w:val="0070C0"/>
                <w:sz w:val="18"/>
                <w:szCs w:val="18"/>
              </w:rPr>
              <w:t xml:space="preserve">., o </w:t>
            </w:r>
            <w:proofErr w:type="spellStart"/>
            <w:r w:rsidRPr="00A50310">
              <w:rPr>
                <w:rFonts w:cs="Arial"/>
                <w:iCs/>
                <w:color w:val="0070C0"/>
                <w:sz w:val="18"/>
                <w:szCs w:val="18"/>
              </w:rPr>
              <w:t>gminach</w:t>
            </w:r>
            <w:proofErr w:type="spellEnd"/>
            <w:r w:rsidRPr="00A50310">
              <w:rPr>
                <w:rFonts w:cs="Arial"/>
                <w:iCs/>
                <w:color w:val="0070C0"/>
                <w:sz w:val="18"/>
                <w:szCs w:val="18"/>
              </w:rPr>
              <w:t xml:space="preserve"> (</w:t>
            </w:r>
            <w:proofErr w:type="spellStart"/>
            <w:r w:rsidRPr="00A50310">
              <w:rPr>
                <w:rFonts w:cs="Arial"/>
                <w:iCs/>
                <w:color w:val="0070C0"/>
                <w:sz w:val="18"/>
                <w:szCs w:val="18"/>
              </w:rPr>
              <w:t>ustrój</w:t>
            </w:r>
            <w:proofErr w:type="spellEnd"/>
            <w:r w:rsidRPr="00A50310">
              <w:rPr>
                <w:rFonts w:cs="Arial"/>
                <w:iCs/>
                <w:color w:val="0070C0"/>
                <w:sz w:val="18"/>
                <w:szCs w:val="18"/>
              </w:rPr>
              <w:t xml:space="preserve"> </w:t>
            </w:r>
            <w:proofErr w:type="spellStart"/>
            <w:r w:rsidRPr="00A50310">
              <w:rPr>
                <w:rFonts w:cs="Arial"/>
                <w:iCs/>
                <w:color w:val="0070C0"/>
                <w:sz w:val="18"/>
                <w:szCs w:val="18"/>
              </w:rPr>
              <w:t>gminny</w:t>
            </w:r>
            <w:proofErr w:type="spellEnd"/>
            <w:r w:rsidRPr="00A50310">
              <w:rPr>
                <w:rFonts w:cs="Arial"/>
                <w:iCs/>
                <w:color w:val="0070C0"/>
                <w:sz w:val="18"/>
                <w:szCs w:val="18"/>
              </w:rPr>
              <w:t xml:space="preserve">), w </w:t>
            </w:r>
            <w:proofErr w:type="spellStart"/>
            <w:r w:rsidRPr="00A50310">
              <w:rPr>
                <w:rFonts w:cs="Arial"/>
                <w:iCs/>
                <w:color w:val="0070C0"/>
                <w:sz w:val="18"/>
                <w:szCs w:val="18"/>
              </w:rPr>
              <w:t>brzmieniu</w:t>
            </w:r>
            <w:proofErr w:type="spellEnd"/>
            <w:r w:rsidRPr="00A50310">
              <w:rPr>
                <w:rFonts w:cs="Arial"/>
                <w:iCs/>
                <w:color w:val="0070C0"/>
                <w:sz w:val="18"/>
                <w:szCs w:val="18"/>
              </w:rPr>
              <w:t xml:space="preserve"> </w:t>
            </w:r>
            <w:proofErr w:type="spellStart"/>
            <w:r w:rsidRPr="00A50310">
              <w:rPr>
                <w:rFonts w:cs="Arial"/>
                <w:iCs/>
                <w:color w:val="0070C0"/>
                <w:sz w:val="18"/>
                <w:szCs w:val="18"/>
              </w:rPr>
              <w:t>późniejszych</w:t>
            </w:r>
            <w:proofErr w:type="spellEnd"/>
            <w:r w:rsidRPr="00A50310">
              <w:rPr>
                <w:rFonts w:cs="Arial"/>
                <w:iCs/>
                <w:color w:val="0070C0"/>
                <w:sz w:val="18"/>
                <w:szCs w:val="18"/>
              </w:rPr>
              <w:t xml:space="preserve"> </w:t>
            </w:r>
            <w:proofErr w:type="spellStart"/>
            <w:r w:rsidRPr="00A50310">
              <w:rPr>
                <w:rFonts w:cs="Arial"/>
                <w:iCs/>
                <w:color w:val="0070C0"/>
                <w:sz w:val="18"/>
                <w:szCs w:val="18"/>
              </w:rPr>
              <w:t>przepisów</w:t>
            </w:r>
            <w:proofErr w:type="spellEnd"/>
            <w:r w:rsidRPr="00A50310">
              <w:rPr>
                <w:rFonts w:cs="Arial"/>
                <w:iCs/>
                <w:color w:val="0070C0"/>
                <w:sz w:val="18"/>
                <w:szCs w:val="18"/>
              </w:rPr>
              <w:t xml:space="preserve">. O </w:t>
            </w:r>
            <w:proofErr w:type="spellStart"/>
            <w:r w:rsidRPr="00A50310">
              <w:rPr>
                <w:rFonts w:cs="Arial"/>
                <w:iCs/>
                <w:color w:val="0070C0"/>
                <w:sz w:val="18"/>
                <w:szCs w:val="18"/>
              </w:rPr>
              <w:t>zawarciu</w:t>
            </w:r>
            <w:proofErr w:type="spellEnd"/>
            <w:r w:rsidRPr="00A50310">
              <w:rPr>
                <w:rFonts w:cs="Arial"/>
                <w:iCs/>
                <w:color w:val="0070C0"/>
                <w:sz w:val="18"/>
                <w:szCs w:val="18"/>
              </w:rPr>
              <w:t xml:space="preserve"> </w:t>
            </w:r>
            <w:proofErr w:type="spellStart"/>
            <w:r w:rsidRPr="00A50310">
              <w:rPr>
                <w:rFonts w:cs="Arial"/>
                <w:iCs/>
                <w:color w:val="0070C0"/>
                <w:sz w:val="18"/>
                <w:szCs w:val="18"/>
              </w:rPr>
              <w:t>niniejszej</w:t>
            </w:r>
            <w:proofErr w:type="spellEnd"/>
            <w:r w:rsidRPr="00A50310">
              <w:rPr>
                <w:rFonts w:cs="Arial"/>
                <w:iCs/>
                <w:color w:val="0070C0"/>
                <w:sz w:val="18"/>
                <w:szCs w:val="18"/>
              </w:rPr>
              <w:t xml:space="preserve"> </w:t>
            </w:r>
            <w:proofErr w:type="spellStart"/>
            <w:r w:rsidRPr="00A50310">
              <w:rPr>
                <w:rFonts w:cs="Arial"/>
                <w:iCs/>
                <w:color w:val="0070C0"/>
                <w:sz w:val="18"/>
                <w:szCs w:val="18"/>
              </w:rPr>
              <w:t>umowy</w:t>
            </w:r>
            <w:proofErr w:type="spellEnd"/>
            <w:r w:rsidRPr="00A50310">
              <w:rPr>
                <w:rFonts w:cs="Arial"/>
                <w:iCs/>
                <w:color w:val="0070C0"/>
                <w:sz w:val="18"/>
                <w:szCs w:val="18"/>
              </w:rPr>
              <w:t xml:space="preserve"> </w:t>
            </w:r>
            <w:proofErr w:type="spellStart"/>
            <w:r w:rsidRPr="00A50310">
              <w:rPr>
                <w:rFonts w:cs="Arial"/>
                <w:iCs/>
                <w:color w:val="0070C0"/>
                <w:sz w:val="18"/>
                <w:szCs w:val="18"/>
              </w:rPr>
              <w:t>zdecydowała</w:t>
            </w:r>
            <w:proofErr w:type="spellEnd"/>
            <w:r w:rsidRPr="00A50310">
              <w:rPr>
                <w:rFonts w:cs="Arial"/>
                <w:iCs/>
                <w:color w:val="0070C0"/>
                <w:sz w:val="18"/>
                <w:szCs w:val="18"/>
              </w:rPr>
              <w:t xml:space="preserve"> Rada Gminy </w:t>
            </w:r>
            <w:proofErr w:type="spellStart"/>
            <w:r w:rsidRPr="005E4E39">
              <w:rPr>
                <w:rFonts w:cs="Arial"/>
                <w:iCs/>
                <w:color w:val="0070C0"/>
                <w:sz w:val="18"/>
                <w:szCs w:val="18"/>
                <w:highlight w:val="yellow"/>
              </w:rPr>
              <w:t>xxx</w:t>
            </w:r>
            <w:proofErr w:type="spellEnd"/>
            <w:r w:rsidRPr="00A50310">
              <w:rPr>
                <w:rFonts w:cs="Arial"/>
                <w:iCs/>
                <w:color w:val="0070C0"/>
                <w:sz w:val="18"/>
                <w:szCs w:val="18"/>
              </w:rPr>
              <w:t xml:space="preserve"> </w:t>
            </w:r>
            <w:proofErr w:type="spellStart"/>
            <w:r w:rsidRPr="00A50310">
              <w:rPr>
                <w:rFonts w:cs="Arial"/>
                <w:iCs/>
                <w:color w:val="0070C0"/>
                <w:sz w:val="18"/>
                <w:szCs w:val="18"/>
              </w:rPr>
              <w:t>uchwałą</w:t>
            </w:r>
            <w:proofErr w:type="spellEnd"/>
            <w:r w:rsidRPr="00A50310">
              <w:rPr>
                <w:rFonts w:cs="Arial"/>
                <w:iCs/>
                <w:color w:val="0070C0"/>
                <w:sz w:val="18"/>
                <w:szCs w:val="18"/>
              </w:rPr>
              <w:t xml:space="preserve"> </w:t>
            </w:r>
            <w:proofErr w:type="spellStart"/>
            <w:r w:rsidRPr="00A50310">
              <w:rPr>
                <w:rFonts w:cs="Arial"/>
                <w:iCs/>
                <w:color w:val="0070C0"/>
                <w:sz w:val="18"/>
                <w:szCs w:val="18"/>
              </w:rPr>
              <w:t>nr</w:t>
            </w:r>
            <w:proofErr w:type="spellEnd"/>
            <w:r w:rsidRPr="00A50310">
              <w:rPr>
                <w:rFonts w:cs="Arial"/>
                <w:iCs/>
                <w:color w:val="0070C0"/>
                <w:sz w:val="18"/>
                <w:szCs w:val="18"/>
              </w:rPr>
              <w:t xml:space="preserve"> </w:t>
            </w:r>
            <w:proofErr w:type="spellStart"/>
            <w:r w:rsidRPr="005E4E39">
              <w:rPr>
                <w:rFonts w:cs="Arial"/>
                <w:iCs/>
                <w:color w:val="0070C0"/>
                <w:sz w:val="18"/>
                <w:szCs w:val="18"/>
                <w:highlight w:val="yellow"/>
              </w:rPr>
              <w:t>xxx</w:t>
            </w:r>
            <w:proofErr w:type="spellEnd"/>
            <w:r w:rsidRPr="00A50310">
              <w:rPr>
                <w:rFonts w:cs="Arial"/>
                <w:iCs/>
                <w:color w:val="0070C0"/>
                <w:sz w:val="18"/>
                <w:szCs w:val="18"/>
              </w:rPr>
              <w:t xml:space="preserve"> z </w:t>
            </w:r>
            <w:proofErr w:type="spellStart"/>
            <w:r w:rsidRPr="00A50310">
              <w:rPr>
                <w:rFonts w:cs="Arial"/>
                <w:iCs/>
                <w:color w:val="0070C0"/>
                <w:sz w:val="18"/>
                <w:szCs w:val="18"/>
              </w:rPr>
              <w:t>dnia</w:t>
            </w:r>
            <w:proofErr w:type="spellEnd"/>
            <w:r w:rsidRPr="00A50310">
              <w:rPr>
                <w:rFonts w:cs="Arial"/>
                <w:iCs/>
                <w:color w:val="0070C0"/>
                <w:sz w:val="18"/>
                <w:szCs w:val="18"/>
              </w:rPr>
              <w:t xml:space="preserve"> </w:t>
            </w:r>
            <w:proofErr w:type="spellStart"/>
            <w:r w:rsidRPr="005E4E39">
              <w:rPr>
                <w:rFonts w:cs="Arial"/>
                <w:iCs/>
                <w:color w:val="0070C0"/>
                <w:sz w:val="18"/>
                <w:szCs w:val="18"/>
                <w:highlight w:val="yellow"/>
              </w:rPr>
              <w:t>xxx</w:t>
            </w:r>
            <w:proofErr w:type="spellEnd"/>
            <w:r w:rsidRPr="00A50310">
              <w:rPr>
                <w:rFonts w:cs="Arial"/>
                <w:iCs/>
                <w:color w:val="0070C0"/>
                <w:sz w:val="18"/>
                <w:szCs w:val="18"/>
              </w:rPr>
              <w:t>.</w:t>
            </w:r>
          </w:p>
          <w:p w14:paraId="50BA4CC8" w14:textId="7ECDE9D6" w:rsidR="008F059F" w:rsidRPr="00601BD6" w:rsidRDefault="008F059F" w:rsidP="00173C4B">
            <w:pPr>
              <w:spacing w:line="276" w:lineRule="auto"/>
              <w:rPr>
                <w:rFonts w:cs="Arial"/>
                <w:iCs/>
                <w:color w:val="0070C0"/>
                <w:sz w:val="18"/>
                <w:szCs w:val="18"/>
              </w:rPr>
            </w:pPr>
          </w:p>
        </w:tc>
      </w:tr>
    </w:tbl>
    <w:p w14:paraId="6EC430DB" w14:textId="77777777" w:rsidR="00257CA8" w:rsidRDefault="00257CA8" w:rsidP="00257CA8">
      <w:pPr>
        <w:widowControl w:val="0"/>
        <w:tabs>
          <w:tab w:val="left" w:pos="708"/>
        </w:tabs>
        <w:spacing w:line="276" w:lineRule="auto"/>
        <w:rPr>
          <w:rFonts w:cs="Arial"/>
          <w:snapToGrid w:val="0"/>
          <w:sz w:val="18"/>
          <w:szCs w:val="18"/>
        </w:rPr>
      </w:pPr>
    </w:p>
    <w:p w14:paraId="3FF096FB" w14:textId="77777777" w:rsidR="00257CA8" w:rsidRDefault="00257CA8" w:rsidP="00257CA8">
      <w:pPr>
        <w:widowControl w:val="0"/>
        <w:tabs>
          <w:tab w:val="left" w:pos="708"/>
        </w:tabs>
        <w:spacing w:line="276" w:lineRule="auto"/>
        <w:rPr>
          <w:rFonts w:cs="Arial"/>
          <w:snapToGrid w:val="0"/>
          <w:sz w:val="18"/>
          <w:szCs w:val="18"/>
        </w:rPr>
      </w:pPr>
    </w:p>
    <w:p w14:paraId="391BB641" w14:textId="072E8053" w:rsidR="00257CA8" w:rsidRDefault="009A5785" w:rsidP="00257CA8">
      <w:pPr>
        <w:widowControl w:val="0"/>
        <w:tabs>
          <w:tab w:val="left" w:pos="708"/>
        </w:tabs>
        <w:spacing w:line="276" w:lineRule="auto"/>
        <w:rPr>
          <w:rFonts w:cs="Arial"/>
          <w:snapToGrid w:val="0"/>
          <w:sz w:val="18"/>
          <w:szCs w:val="18"/>
        </w:rPr>
      </w:pPr>
      <w:r>
        <w:rPr>
          <w:rFonts w:cs="Arial"/>
          <w:snapToGrid w:val="0"/>
          <w:sz w:val="18"/>
          <w:szCs w:val="18"/>
        </w:rPr>
        <w:t>V Opavě</w:t>
      </w:r>
      <w:r w:rsidR="00257CA8" w:rsidRPr="001347DA">
        <w:rPr>
          <w:rFonts w:cs="Arial"/>
          <w:snapToGrid w:val="0"/>
          <w:sz w:val="18"/>
          <w:szCs w:val="18"/>
        </w:rPr>
        <w:t>, dne</w:t>
      </w:r>
      <w:r w:rsidR="00257CA8">
        <w:rPr>
          <w:rFonts w:cs="Arial"/>
          <w:snapToGrid w:val="0"/>
          <w:sz w:val="18"/>
          <w:szCs w:val="18"/>
        </w:rPr>
        <w:t>:</w:t>
      </w:r>
      <w:r w:rsidR="00257CA8" w:rsidRPr="001347DA">
        <w:rPr>
          <w:rFonts w:cs="Arial"/>
          <w:snapToGrid w:val="0"/>
          <w:sz w:val="18"/>
          <w:szCs w:val="18"/>
        </w:rPr>
        <w:t xml:space="preserve"> </w:t>
      </w:r>
      <w:r w:rsidR="00257CA8">
        <w:rPr>
          <w:rFonts w:cs="Arial"/>
          <w:snapToGrid w:val="0"/>
          <w:sz w:val="18"/>
          <w:szCs w:val="18"/>
        </w:rPr>
        <w:t xml:space="preserve">/ </w:t>
      </w:r>
      <w:r w:rsidR="00257CA8" w:rsidRPr="001347DA">
        <w:rPr>
          <w:rFonts w:cs="Arial"/>
          <w:snapToGrid w:val="0"/>
          <w:sz w:val="18"/>
          <w:szCs w:val="18"/>
          <w:lang w:val="pl-PL"/>
        </w:rPr>
        <w:t xml:space="preserve">W </w:t>
      </w:r>
      <w:r>
        <w:rPr>
          <w:rFonts w:cs="Arial"/>
          <w:snapToGrid w:val="0"/>
          <w:sz w:val="18"/>
          <w:szCs w:val="18"/>
          <w:lang w:val="pl-PL"/>
        </w:rPr>
        <w:t>Opa</w:t>
      </w:r>
      <w:r w:rsidR="00F819A3">
        <w:rPr>
          <w:rFonts w:cs="Arial"/>
          <w:snapToGrid w:val="0"/>
          <w:sz w:val="18"/>
          <w:szCs w:val="18"/>
          <w:lang w:val="pl-PL"/>
        </w:rPr>
        <w:t>w</w:t>
      </w:r>
      <w:r w:rsidR="000800F6">
        <w:rPr>
          <w:rFonts w:cs="Arial"/>
          <w:snapToGrid w:val="0"/>
          <w:sz w:val="18"/>
          <w:szCs w:val="18"/>
          <w:lang w:val="pl-PL"/>
        </w:rPr>
        <w:t>ie</w:t>
      </w:r>
      <w:r w:rsidR="00257CA8" w:rsidRPr="001347DA">
        <w:rPr>
          <w:rFonts w:cs="Arial"/>
          <w:snapToGrid w:val="0"/>
          <w:sz w:val="18"/>
          <w:szCs w:val="18"/>
          <w:lang w:val="pl-PL"/>
        </w:rPr>
        <w:t>, dnia</w:t>
      </w:r>
      <w:r w:rsidR="00257CA8">
        <w:rPr>
          <w:rFonts w:cs="Arial"/>
          <w:snapToGrid w:val="0"/>
          <w:sz w:val="18"/>
          <w:szCs w:val="18"/>
        </w:rPr>
        <w:t>:</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sidRPr="001347DA">
        <w:rPr>
          <w:rFonts w:cs="Arial"/>
          <w:snapToGrid w:val="0"/>
          <w:sz w:val="18"/>
          <w:szCs w:val="18"/>
        </w:rPr>
        <w:t>V</w:t>
      </w:r>
      <w:r w:rsidR="00173C4B">
        <w:rPr>
          <w:rFonts w:cs="Arial"/>
          <w:snapToGrid w:val="0"/>
          <w:sz w:val="18"/>
          <w:szCs w:val="18"/>
        </w:rPr>
        <w:t xml:space="preserve"> / W:</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sidRPr="001347DA">
        <w:rPr>
          <w:rFonts w:cs="Arial"/>
          <w:snapToGrid w:val="0"/>
          <w:sz w:val="18"/>
          <w:szCs w:val="18"/>
        </w:rPr>
        <w:t>, dne</w:t>
      </w:r>
      <w:r w:rsidR="00173C4B">
        <w:rPr>
          <w:rFonts w:cs="Arial"/>
          <w:snapToGrid w:val="0"/>
          <w:sz w:val="18"/>
          <w:szCs w:val="18"/>
        </w:rPr>
        <w:t xml:space="preserve"> / </w:t>
      </w:r>
      <w:r w:rsidR="00173C4B" w:rsidRPr="00287B24">
        <w:rPr>
          <w:rFonts w:cs="Arial"/>
          <w:snapToGrid w:val="0"/>
          <w:sz w:val="18"/>
          <w:szCs w:val="18"/>
          <w:lang w:val="pl-PL"/>
        </w:rPr>
        <w:t>dnia:</w:t>
      </w:r>
    </w:p>
    <w:p w14:paraId="1D13F369" w14:textId="77777777" w:rsidR="00257CA8" w:rsidRDefault="00257CA8" w:rsidP="00257CA8">
      <w:pPr>
        <w:widowControl w:val="0"/>
        <w:tabs>
          <w:tab w:val="left" w:pos="708"/>
        </w:tabs>
        <w:spacing w:line="276" w:lineRule="auto"/>
        <w:rPr>
          <w:rFonts w:cs="Arial"/>
          <w:snapToGrid w:val="0"/>
          <w:sz w:val="18"/>
          <w:szCs w:val="18"/>
        </w:rPr>
      </w:pPr>
    </w:p>
    <w:p w14:paraId="6888FFC7" w14:textId="77777777" w:rsidR="00257CA8" w:rsidRPr="001347DA" w:rsidRDefault="00257CA8" w:rsidP="00257CA8">
      <w:pPr>
        <w:widowControl w:val="0"/>
        <w:tabs>
          <w:tab w:val="left" w:pos="708"/>
        </w:tabs>
        <w:spacing w:line="276" w:lineRule="auto"/>
        <w:jc w:val="both"/>
        <w:rPr>
          <w:rFonts w:cs="Arial"/>
          <w:snapToGrid w:val="0"/>
          <w:sz w:val="18"/>
          <w:szCs w:val="18"/>
        </w:rPr>
      </w:pPr>
      <w:r w:rsidRPr="001347DA">
        <w:rPr>
          <w:rFonts w:cs="Arial"/>
          <w:snapToGrid w:val="0"/>
          <w:sz w:val="18"/>
          <w:szCs w:val="18"/>
        </w:rPr>
        <w:tab/>
      </w:r>
      <w:r w:rsidRPr="001347DA">
        <w:rPr>
          <w:rFonts w:cs="Arial"/>
          <w:snapToGrid w:val="0"/>
          <w:sz w:val="18"/>
          <w:szCs w:val="18"/>
        </w:rPr>
        <w:tab/>
      </w:r>
      <w:r w:rsidRPr="001347DA">
        <w:rPr>
          <w:rFonts w:cs="Arial"/>
          <w:snapToGrid w:val="0"/>
          <w:sz w:val="18"/>
          <w:szCs w:val="18"/>
        </w:rPr>
        <w:tab/>
      </w:r>
    </w:p>
    <w:p w14:paraId="26C61B12" w14:textId="77777777" w:rsidR="00173C4B" w:rsidRPr="00287B24" w:rsidRDefault="00257CA8" w:rsidP="00173C4B">
      <w:pPr>
        <w:widowControl w:val="0"/>
        <w:tabs>
          <w:tab w:val="left" w:pos="708"/>
          <w:tab w:val="left" w:pos="2410"/>
        </w:tabs>
        <w:spacing w:line="276" w:lineRule="auto"/>
        <w:rPr>
          <w:rFonts w:cs="Arial"/>
          <w:snapToGrid w:val="0"/>
          <w:sz w:val="18"/>
          <w:szCs w:val="18"/>
        </w:rPr>
      </w:pPr>
      <w:r w:rsidRPr="001347DA">
        <w:rPr>
          <w:rFonts w:cs="Arial"/>
          <w:snapToGrid w:val="0"/>
          <w:sz w:val="18"/>
          <w:szCs w:val="18"/>
        </w:rPr>
        <w:t xml:space="preserve">Správce </w:t>
      </w:r>
      <w:r w:rsidR="00C368C0">
        <w:rPr>
          <w:rFonts w:cs="Arial"/>
          <w:snapToGrid w:val="0"/>
          <w:sz w:val="18"/>
          <w:szCs w:val="18"/>
        </w:rPr>
        <w:t>FMP</w:t>
      </w:r>
      <w:r w:rsidRPr="001347DA">
        <w:rPr>
          <w:rFonts w:cs="Arial"/>
          <w:snapToGrid w:val="0"/>
          <w:sz w:val="18"/>
          <w:szCs w:val="18"/>
        </w:rPr>
        <w:t xml:space="preserve">: </w:t>
      </w:r>
      <w:r>
        <w:rPr>
          <w:rFonts w:cs="Arial"/>
          <w:snapToGrid w:val="0"/>
          <w:sz w:val="18"/>
          <w:szCs w:val="18"/>
        </w:rPr>
        <w:t xml:space="preserve">/ </w:t>
      </w:r>
      <w:r w:rsidRPr="001347DA">
        <w:rPr>
          <w:rFonts w:cs="Arial"/>
          <w:snapToGrid w:val="0"/>
          <w:sz w:val="18"/>
          <w:szCs w:val="18"/>
          <w:lang w:val="pl-PL"/>
        </w:rPr>
        <w:t>Zarządzający FMP:</w:t>
      </w:r>
      <w:r w:rsidRPr="001347DA">
        <w:rPr>
          <w:rFonts w:cs="Arial"/>
          <w:snapToGrid w:val="0"/>
          <w:sz w:val="18"/>
          <w:szCs w:val="18"/>
        </w:rPr>
        <w:t xml:space="preserve"> </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t>Konečný uživatel</w:t>
      </w:r>
      <w:r w:rsidR="00173C4B" w:rsidRPr="001347DA">
        <w:rPr>
          <w:rFonts w:cs="Arial"/>
          <w:snapToGrid w:val="0"/>
          <w:sz w:val="18"/>
          <w:szCs w:val="18"/>
        </w:rPr>
        <w:t xml:space="preserve"> malého projektu:</w:t>
      </w:r>
      <w:r w:rsidR="00173C4B">
        <w:rPr>
          <w:rFonts w:cs="Arial"/>
          <w:snapToGrid w:val="0"/>
          <w:sz w:val="18"/>
          <w:szCs w:val="18"/>
        </w:rPr>
        <w:t xml:space="preserve"> / </w:t>
      </w:r>
      <w:r w:rsidR="00173C4B" w:rsidRPr="001347DA">
        <w:rPr>
          <w:rFonts w:cs="Arial"/>
          <w:snapToGrid w:val="0"/>
          <w:sz w:val="18"/>
          <w:szCs w:val="18"/>
          <w:lang w:val="pl-PL"/>
        </w:rPr>
        <w:t>Beneficjent małego projektu:</w:t>
      </w:r>
      <w:r w:rsidR="00173C4B" w:rsidRPr="001347DA">
        <w:rPr>
          <w:rFonts w:cs="Arial"/>
          <w:snapToGrid w:val="0"/>
          <w:sz w:val="18"/>
          <w:szCs w:val="18"/>
        </w:rPr>
        <w:tab/>
      </w:r>
    </w:p>
    <w:p w14:paraId="1F3A607C" w14:textId="19094A4C" w:rsidR="00257CA8" w:rsidRDefault="00257CA8" w:rsidP="00257CA8">
      <w:pPr>
        <w:widowControl w:val="0"/>
        <w:tabs>
          <w:tab w:val="left" w:pos="708"/>
          <w:tab w:val="left" w:pos="2410"/>
        </w:tabs>
        <w:spacing w:line="276" w:lineRule="auto"/>
        <w:rPr>
          <w:rFonts w:cs="Arial"/>
          <w:snapToGrid w:val="0"/>
          <w:sz w:val="18"/>
          <w:szCs w:val="18"/>
        </w:rPr>
      </w:pPr>
    </w:p>
    <w:p w14:paraId="2181A90E" w14:textId="77777777" w:rsidR="009A5785" w:rsidRDefault="009A5785" w:rsidP="00257CA8">
      <w:pPr>
        <w:widowControl w:val="0"/>
        <w:tabs>
          <w:tab w:val="left" w:pos="708"/>
          <w:tab w:val="left" w:pos="2410"/>
        </w:tabs>
        <w:spacing w:line="276" w:lineRule="auto"/>
        <w:rPr>
          <w:rFonts w:cs="Arial"/>
          <w:snapToGrid w:val="0"/>
          <w:sz w:val="18"/>
          <w:szCs w:val="18"/>
        </w:rPr>
      </w:pPr>
    </w:p>
    <w:p w14:paraId="3D36A45A" w14:textId="77777777" w:rsidR="009A5785" w:rsidRDefault="009A5785" w:rsidP="00257CA8">
      <w:pPr>
        <w:widowControl w:val="0"/>
        <w:tabs>
          <w:tab w:val="left" w:pos="708"/>
          <w:tab w:val="left" w:pos="2410"/>
        </w:tabs>
        <w:spacing w:line="276" w:lineRule="auto"/>
        <w:rPr>
          <w:rFonts w:cs="Arial"/>
          <w:snapToGrid w:val="0"/>
          <w:sz w:val="18"/>
          <w:szCs w:val="18"/>
        </w:rPr>
      </w:pPr>
    </w:p>
    <w:p w14:paraId="78C46C5D" w14:textId="77777777" w:rsidR="00257CA8" w:rsidRPr="001347DA" w:rsidRDefault="00257CA8" w:rsidP="00257CA8">
      <w:pPr>
        <w:widowControl w:val="0"/>
        <w:tabs>
          <w:tab w:val="left" w:pos="708"/>
          <w:tab w:val="left" w:pos="2410"/>
        </w:tabs>
        <w:spacing w:line="276" w:lineRule="auto"/>
        <w:jc w:val="both"/>
        <w:rPr>
          <w:rFonts w:cs="Arial"/>
          <w:snapToGrid w:val="0"/>
          <w:sz w:val="18"/>
          <w:szCs w:val="18"/>
        </w:rPr>
      </w:pPr>
    </w:p>
    <w:p w14:paraId="227E3548" w14:textId="6518ACE3" w:rsidR="00257CA8" w:rsidRDefault="00257CA8" w:rsidP="00257CA8">
      <w:pPr>
        <w:widowControl w:val="0"/>
        <w:tabs>
          <w:tab w:val="left" w:pos="708"/>
          <w:tab w:val="left" w:pos="2410"/>
        </w:tabs>
        <w:spacing w:line="276" w:lineRule="auto"/>
        <w:jc w:val="both"/>
        <w:rPr>
          <w:rFonts w:cs="Arial"/>
          <w:snapToGrid w:val="0"/>
          <w:sz w:val="18"/>
          <w:szCs w:val="18"/>
          <w:lang w:val="pl-PL"/>
        </w:rPr>
      </w:pPr>
    </w:p>
    <w:p w14:paraId="3F2214F4" w14:textId="77777777" w:rsidR="00CE1405" w:rsidRPr="001347DA" w:rsidRDefault="00CE1405" w:rsidP="00257CA8">
      <w:pPr>
        <w:widowControl w:val="0"/>
        <w:tabs>
          <w:tab w:val="left" w:pos="708"/>
          <w:tab w:val="left" w:pos="2410"/>
        </w:tabs>
        <w:spacing w:line="276" w:lineRule="auto"/>
        <w:jc w:val="both"/>
        <w:rPr>
          <w:rFonts w:cs="Arial"/>
          <w:snapToGrid w:val="0"/>
          <w:sz w:val="18"/>
          <w:szCs w:val="18"/>
        </w:rPr>
      </w:pPr>
    </w:p>
    <w:p w14:paraId="5ECECA9E" w14:textId="77777777" w:rsidR="00257CA8" w:rsidRPr="001347DA" w:rsidRDefault="00257CA8" w:rsidP="00257CA8">
      <w:pPr>
        <w:widowControl w:val="0"/>
        <w:tabs>
          <w:tab w:val="left" w:pos="708"/>
          <w:tab w:val="left" w:pos="2410"/>
        </w:tabs>
        <w:spacing w:line="276" w:lineRule="auto"/>
        <w:rPr>
          <w:rFonts w:cs="Arial"/>
          <w:snapToGrid w:val="0"/>
          <w:sz w:val="18"/>
          <w:szCs w:val="18"/>
        </w:rPr>
      </w:pPr>
    </w:p>
    <w:sectPr w:rsidR="00257CA8" w:rsidRPr="001347DA" w:rsidSect="006C0F8D">
      <w:headerReference w:type="even" r:id="rId7"/>
      <w:headerReference w:type="default" r:id="rId8"/>
      <w:footerReference w:type="even" r:id="rId9"/>
      <w:footerReference w:type="default" r:id="rId10"/>
      <w:headerReference w:type="first" r:id="rId11"/>
      <w:footerReference w:type="first" r:id="rId12"/>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FE42" w14:textId="77777777" w:rsidR="00C70E9D" w:rsidRDefault="00C70E9D" w:rsidP="00B606A0">
      <w:r>
        <w:separator/>
      </w:r>
    </w:p>
  </w:endnote>
  <w:endnote w:type="continuationSeparator" w:id="0">
    <w:p w14:paraId="57FEBC09" w14:textId="77777777" w:rsidR="00C70E9D" w:rsidRDefault="00C70E9D" w:rsidP="00B6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085538710"/>
      <w:docPartObj>
        <w:docPartGallery w:val="Page Numbers (Bottom of Page)"/>
        <w:docPartUnique/>
      </w:docPartObj>
    </w:sdtPr>
    <w:sdtEndPr>
      <w:rPr>
        <w:rStyle w:val="slostrnky"/>
      </w:rPr>
    </w:sdtEndPr>
    <w:sdtContent>
      <w:p w14:paraId="6DF7A3B4" w14:textId="2D03A462" w:rsidR="00086563" w:rsidRDefault="00086563" w:rsidP="0094140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9EFFB1F" w14:textId="77777777" w:rsidR="00086563" w:rsidRDefault="000865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97811692"/>
      <w:docPartObj>
        <w:docPartGallery w:val="Page Numbers (Bottom of Page)"/>
        <w:docPartUnique/>
      </w:docPartObj>
    </w:sdtPr>
    <w:sdtEndPr>
      <w:rPr>
        <w:rStyle w:val="slostrnky"/>
      </w:rPr>
    </w:sdtEndPr>
    <w:sdtContent>
      <w:p w14:paraId="43DF6BAA" w14:textId="5921991E" w:rsidR="00086563" w:rsidRDefault="00086563" w:rsidP="00941407">
        <w:pPr>
          <w:pStyle w:val="Zpat"/>
          <w:framePr w:wrap="none" w:vAnchor="text" w:hAnchor="margin" w:xAlign="center" w:y="1"/>
          <w:rPr>
            <w:rStyle w:val="slostrnky"/>
          </w:rPr>
        </w:pPr>
        <w:r>
          <w:rPr>
            <w:rStyle w:val="slostrnky"/>
            <w:sz w:val="15"/>
            <w:szCs w:val="15"/>
          </w:rPr>
          <w:fldChar w:fldCharType="begin"/>
        </w:r>
        <w:r>
          <w:rPr>
            <w:rStyle w:val="slostrnky"/>
            <w:sz w:val="15"/>
            <w:szCs w:val="15"/>
          </w:rPr>
          <w:instrText xml:space="preserve"> PAGE  \* MERGEFORMAT </w:instrText>
        </w:r>
        <w:r>
          <w:rPr>
            <w:rStyle w:val="slostrnky"/>
            <w:sz w:val="15"/>
            <w:szCs w:val="15"/>
          </w:rPr>
          <w:fldChar w:fldCharType="separate"/>
        </w:r>
        <w:r>
          <w:rPr>
            <w:rStyle w:val="slostrnky"/>
            <w:noProof/>
            <w:sz w:val="15"/>
            <w:szCs w:val="15"/>
          </w:rPr>
          <w:t>1</w:t>
        </w:r>
        <w:r>
          <w:rPr>
            <w:rStyle w:val="slostrnky"/>
            <w:sz w:val="15"/>
            <w:szCs w:val="15"/>
          </w:rPr>
          <w:fldChar w:fldCharType="end"/>
        </w:r>
        <w:r w:rsidR="00680CCD">
          <w:rPr>
            <w:rStyle w:val="slostrnky"/>
            <w:sz w:val="15"/>
            <w:szCs w:val="15"/>
          </w:rPr>
          <w:t xml:space="preserve"> / </w:t>
        </w:r>
        <w:r w:rsidR="00680CCD">
          <w:rPr>
            <w:rStyle w:val="slostrnky"/>
            <w:sz w:val="15"/>
            <w:szCs w:val="15"/>
          </w:rPr>
          <w:fldChar w:fldCharType="begin"/>
        </w:r>
        <w:r w:rsidR="00680CCD">
          <w:rPr>
            <w:rStyle w:val="slostrnky"/>
            <w:sz w:val="15"/>
            <w:szCs w:val="15"/>
          </w:rPr>
          <w:instrText xml:space="preserve"> SECTIONPAGES  \* MERGEFORMAT </w:instrText>
        </w:r>
        <w:r w:rsidR="00680CCD">
          <w:rPr>
            <w:rStyle w:val="slostrnky"/>
            <w:sz w:val="15"/>
            <w:szCs w:val="15"/>
          </w:rPr>
          <w:fldChar w:fldCharType="separate"/>
        </w:r>
        <w:r w:rsidR="005E4E39">
          <w:rPr>
            <w:rStyle w:val="slostrnky"/>
            <w:noProof/>
            <w:sz w:val="15"/>
            <w:szCs w:val="15"/>
          </w:rPr>
          <w:t>16</w:t>
        </w:r>
        <w:r w:rsidR="00680CCD">
          <w:rPr>
            <w:rStyle w:val="slostrnky"/>
            <w:sz w:val="15"/>
            <w:szCs w:val="15"/>
          </w:rPr>
          <w:fldChar w:fldCharType="end"/>
        </w:r>
        <w:r w:rsidR="00680CCD">
          <w:rPr>
            <w:rStyle w:val="slostrnky"/>
            <w:sz w:val="15"/>
            <w:szCs w:val="15"/>
          </w:rPr>
          <w:t xml:space="preserve"> </w:t>
        </w:r>
        <w:r>
          <w:rPr>
            <w:rStyle w:val="slostrnky"/>
            <w:sz w:val="15"/>
            <w:szCs w:val="15"/>
          </w:rPr>
          <w:t xml:space="preserve"> </w:t>
        </w:r>
      </w:p>
    </w:sdtContent>
  </w:sdt>
  <w:p w14:paraId="54047B07" w14:textId="2FAAB078" w:rsidR="00086563" w:rsidRDefault="00DB39DF">
    <w:pPr>
      <w:pStyle w:val="Zpat"/>
    </w:pPr>
    <w:r>
      <w:rPr>
        <w:noProof/>
        <w:lang w:eastAsia="cs-CZ"/>
      </w:rPr>
      <w:drawing>
        <wp:anchor distT="0" distB="0" distL="114300" distR="114300" simplePos="0" relativeHeight="251663360" behindDoc="0" locked="0" layoutInCell="1" allowOverlap="1" wp14:anchorId="4240BF5D" wp14:editId="5A3DCFA7">
          <wp:simplePos x="0" y="0"/>
          <wp:positionH relativeFrom="column">
            <wp:posOffset>9534525</wp:posOffset>
          </wp:positionH>
          <wp:positionV relativeFrom="paragraph">
            <wp:posOffset>66675</wp:posOffset>
          </wp:positionV>
          <wp:extent cx="371475" cy="349250"/>
          <wp:effectExtent l="0" t="0" r="9525" b="0"/>
          <wp:wrapNone/>
          <wp:docPr id="5" name="Obraz 1" descr="logo_cz_pl_eu_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logo_cz_pl_eu_er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736" r="-991"/>
                  <a:stretch/>
                </pic:blipFill>
                <pic:spPr bwMode="auto">
                  <a:xfrm>
                    <a:off x="0" y="0"/>
                    <a:ext cx="371475" cy="34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1312" behindDoc="1" locked="0" layoutInCell="1" allowOverlap="1" wp14:anchorId="750E0DA0" wp14:editId="4A9F5192">
          <wp:simplePos x="0" y="0"/>
          <wp:positionH relativeFrom="page">
            <wp:posOffset>285750</wp:posOffset>
          </wp:positionH>
          <wp:positionV relativeFrom="page">
            <wp:posOffset>7079615</wp:posOffset>
          </wp:positionV>
          <wp:extent cx="818515" cy="191135"/>
          <wp:effectExtent l="0" t="0" r="0" b="0"/>
          <wp:wrapNone/>
          <wp:docPr id="6" name="image2.jpeg" descr="Obsah obrázku symbol, Obdélník, žlut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descr="Obsah obrázku symbol, Obdélník, žlutá, Grafika&#10;&#10;Popis byl vytvořen automaticky"/>
                  <pic:cNvPicPr/>
                </pic:nvPicPr>
                <pic:blipFill>
                  <a:blip r:embed="rId2" cstate="print"/>
                  <a:stretch>
                    <a:fillRect/>
                  </a:stretch>
                </pic:blipFill>
                <pic:spPr>
                  <a:xfrm>
                    <a:off x="0" y="0"/>
                    <a:ext cx="818515" cy="1911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5E02" w14:textId="77777777" w:rsidR="0083142F" w:rsidRDefault="008314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2A0B" w14:textId="77777777" w:rsidR="00C70E9D" w:rsidRDefault="00C70E9D" w:rsidP="00B606A0">
      <w:r>
        <w:separator/>
      </w:r>
    </w:p>
  </w:footnote>
  <w:footnote w:type="continuationSeparator" w:id="0">
    <w:p w14:paraId="336FFA35" w14:textId="77777777" w:rsidR="00C70E9D" w:rsidRDefault="00C70E9D" w:rsidP="00B606A0">
      <w:r>
        <w:continuationSeparator/>
      </w:r>
    </w:p>
  </w:footnote>
  <w:footnote w:id="1">
    <w:p w14:paraId="4BFC138B" w14:textId="77777777" w:rsidR="00B606A0" w:rsidRPr="00287B24" w:rsidRDefault="00B606A0" w:rsidP="00B606A0">
      <w:pPr>
        <w:pStyle w:val="Textpoznpodarou"/>
        <w:jc w:val="both"/>
        <w:rPr>
          <w:sz w:val="13"/>
          <w:szCs w:val="13"/>
        </w:rPr>
      </w:pPr>
      <w:r w:rsidRPr="00A7260D">
        <w:rPr>
          <w:rStyle w:val="Znakapoznpodarou"/>
          <w:sz w:val="13"/>
          <w:szCs w:val="13"/>
        </w:rPr>
        <w:footnoteRef/>
      </w:r>
      <w:r w:rsidRPr="00287B24">
        <w:rPr>
          <w:sz w:val="13"/>
          <w:szCs w:val="13"/>
        </w:rPr>
        <w:t xml:space="preserve">Projektem se rozumí operace, jak je definována v čl. 2 odst. 4 Nařízení Evropského parlamentu a Rady (EU) 2021/1060 (obecného nařízení). </w:t>
      </w:r>
    </w:p>
  </w:footnote>
  <w:footnote w:id="2">
    <w:p w14:paraId="208693C4" w14:textId="77777777" w:rsidR="00B606A0" w:rsidRPr="00287B24" w:rsidRDefault="00B606A0" w:rsidP="00B606A0">
      <w:pPr>
        <w:pStyle w:val="Textpoznpodarou"/>
        <w:rPr>
          <w:sz w:val="13"/>
          <w:szCs w:val="13"/>
        </w:rPr>
      </w:pPr>
      <w:r w:rsidRPr="00287B24">
        <w:rPr>
          <w:rStyle w:val="Znakapoznpodarou"/>
          <w:sz w:val="13"/>
          <w:szCs w:val="13"/>
        </w:rPr>
        <w:footnoteRef/>
      </w:r>
      <w:r w:rsidRPr="00287B24">
        <w:rPr>
          <w:sz w:val="13"/>
          <w:szCs w:val="13"/>
        </w:rPr>
        <w:t xml:space="preserve"> Nehodící se škrtněte</w:t>
      </w:r>
    </w:p>
  </w:footnote>
  <w:footnote w:id="3">
    <w:p w14:paraId="65DF78A1" w14:textId="77777777" w:rsidR="00B606A0" w:rsidRPr="00A7260D" w:rsidRDefault="00B606A0" w:rsidP="00B606A0">
      <w:pPr>
        <w:pStyle w:val="Textpoznpodarou"/>
        <w:rPr>
          <w:sz w:val="13"/>
          <w:szCs w:val="13"/>
        </w:rPr>
      </w:pPr>
      <w:r w:rsidRPr="00A7260D">
        <w:rPr>
          <w:rStyle w:val="Znakapoznpodarou"/>
          <w:sz w:val="13"/>
          <w:szCs w:val="13"/>
        </w:rPr>
        <w:footnoteRef/>
      </w:r>
      <w:r w:rsidRPr="00A7260D">
        <w:rPr>
          <w:sz w:val="13"/>
          <w:szCs w:val="13"/>
        </w:rPr>
        <w:t>Na polské straně zejména na základě zákona ze dne 28. dubna 2022 o pravidlech plnění úkolů financovaných z evropských fondů ve finančním výhledu 2021-2027 (Sb. Zák. 2022 položka 1079 ve znění pozdějších změn), na české straně upraveno zejména zákonem č. 320/2001 Sb., o finanční kontrole, a zákonem č. 255/2012 Sb., kontrolní řád a příslušnými ustanoveními předpisů EU.</w:t>
      </w:r>
    </w:p>
  </w:footnote>
  <w:footnote w:id="4">
    <w:p w14:paraId="49239BB1" w14:textId="77777777" w:rsidR="00B606A0" w:rsidRPr="00A7260D" w:rsidRDefault="00B606A0" w:rsidP="00B606A0">
      <w:pPr>
        <w:pStyle w:val="Textpoznpodarou"/>
        <w:jc w:val="both"/>
        <w:rPr>
          <w:sz w:val="13"/>
          <w:szCs w:val="13"/>
        </w:rPr>
      </w:pPr>
      <w:r w:rsidRPr="00A7260D">
        <w:rPr>
          <w:rStyle w:val="Znakapoznpodarou"/>
          <w:sz w:val="13"/>
          <w:szCs w:val="13"/>
        </w:rPr>
        <w:footnoteRef/>
      </w:r>
      <w:r w:rsidRPr="00A7260D">
        <w:rPr>
          <w:sz w:val="13"/>
          <w:szCs w:val="13"/>
        </w:rPr>
        <w:t xml:space="preserve">Na polské straně zejména subjekty určené na základě zákona ze dne 28. dubna 2022 o pravidlech plnění úkolů financovaných z evropských fondů ve finančním výhledu 2021-2027 (Sb. Zák 2022 položka 1079 ve znění pozdějších změn). Na české straně jsou orgány oprávněné k výkonu kontroly stanoveny zejména zákonem č. 320/2001 Sb., o finanční kontrole, ve znění pozdějších předpisů. Např. pokud je projekt spolufinancován z rozpočtu územního samosprávného celku (ÚSC), je i ÚSC oprávněn k provádění kontrol; v případě poskytování prostředků státních fondů je státní fond také oprávněn provádět kontrolu. </w:t>
      </w:r>
    </w:p>
  </w:footnote>
  <w:footnote w:id="5">
    <w:p w14:paraId="7618C205" w14:textId="01BCCAF3" w:rsidR="00B606A0" w:rsidRPr="00DB39DF" w:rsidRDefault="00B606A0" w:rsidP="00B606A0">
      <w:pPr>
        <w:pStyle w:val="Textpoznpodarou"/>
        <w:rPr>
          <w:sz w:val="13"/>
          <w:szCs w:val="13"/>
        </w:rPr>
      </w:pPr>
      <w:r w:rsidRPr="0038499A">
        <w:rPr>
          <w:rStyle w:val="Znakapoznpodarou"/>
          <w:sz w:val="13"/>
          <w:szCs w:val="13"/>
        </w:rPr>
        <w:footnoteRef/>
      </w:r>
      <w:r w:rsidRPr="00FF6B30">
        <w:rPr>
          <w:sz w:val="13"/>
          <w:szCs w:val="13"/>
        </w:rPr>
        <w:t xml:space="preserve">V případě České republiky se jedná o </w:t>
      </w:r>
      <w:r w:rsidR="00D206B8">
        <w:rPr>
          <w:sz w:val="13"/>
          <w:szCs w:val="13"/>
        </w:rPr>
        <w:t>Správce FMP</w:t>
      </w:r>
      <w:r w:rsidRPr="00FF6B30">
        <w:rPr>
          <w:sz w:val="13"/>
          <w:szCs w:val="13"/>
        </w:rPr>
        <w:t>. V případě Polské republiky se jedná o Ministerstvo fondů a regionální politiky jako Národní orgán.</w:t>
      </w:r>
    </w:p>
  </w:footnote>
  <w:footnote w:id="6">
    <w:p w14:paraId="2ED82929" w14:textId="4D780641" w:rsidR="00B606A0" w:rsidRPr="0038499A" w:rsidRDefault="00B606A0" w:rsidP="00B606A0">
      <w:pPr>
        <w:pStyle w:val="Textpoznpodarou"/>
        <w:rPr>
          <w:sz w:val="13"/>
          <w:szCs w:val="13"/>
        </w:rPr>
      </w:pPr>
      <w:r w:rsidRPr="0038499A">
        <w:rPr>
          <w:rStyle w:val="Znakapoznpodarou"/>
          <w:sz w:val="13"/>
          <w:szCs w:val="13"/>
        </w:rPr>
        <w:footnoteRef/>
      </w:r>
      <w:r w:rsidRPr="0038499A">
        <w:rPr>
          <w:sz w:val="13"/>
          <w:szCs w:val="13"/>
        </w:rPr>
        <w:t xml:space="preserve"> Aktuální adresa sídla </w:t>
      </w:r>
      <w:r w:rsidR="00707AAD">
        <w:rPr>
          <w:sz w:val="13"/>
          <w:szCs w:val="13"/>
        </w:rPr>
        <w:t>konečného uživatele</w:t>
      </w:r>
      <w:r w:rsidR="00707AAD" w:rsidRPr="0038499A">
        <w:rPr>
          <w:sz w:val="13"/>
          <w:szCs w:val="13"/>
        </w:rPr>
        <w:t xml:space="preserve"> </w:t>
      </w:r>
      <w:r w:rsidRPr="0038499A">
        <w:rPr>
          <w:sz w:val="13"/>
          <w:szCs w:val="13"/>
        </w:rPr>
        <w:t>je uvedena v této smlouvě</w:t>
      </w:r>
    </w:p>
  </w:footnote>
  <w:footnote w:id="7">
    <w:p w14:paraId="35AFE0BD" w14:textId="77777777" w:rsidR="00B606A0" w:rsidRPr="00C02889" w:rsidRDefault="00B606A0" w:rsidP="00B606A0">
      <w:pPr>
        <w:pStyle w:val="Textpoznpodarou"/>
        <w:rPr>
          <w:sz w:val="13"/>
          <w:szCs w:val="13"/>
        </w:rPr>
      </w:pPr>
      <w:r w:rsidRPr="00C02889">
        <w:rPr>
          <w:rStyle w:val="Znakapoznpodarou"/>
          <w:sz w:val="13"/>
          <w:szCs w:val="13"/>
        </w:rPr>
        <w:footnoteRef/>
      </w:r>
      <w:r w:rsidRPr="00C02889">
        <w:rPr>
          <w:sz w:val="13"/>
          <w:szCs w:val="13"/>
        </w:rPr>
        <w:t>Dnem doručení se považuje den převzetí oznámení hlavním příjemcem. Nepřevezme-li si adresát písemnost ve lhůtě 10 kalendářních dnů ode dne, kdy byla připravena k vyzvednutí, považuje se písemnost posledním dnem této lhůty za doručenou.</w:t>
      </w:r>
    </w:p>
  </w:footnote>
  <w:footnote w:id="8">
    <w:p w14:paraId="374D7A25"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Spolufinancováním se rozumí rozdíl mezi výší způsobilých výdajů a výší dotace obdržené z prostředků EFRR a příp. z prostředků státního rozpočtu</w:t>
      </w:r>
    </w:p>
  </w:footnote>
  <w:footnote w:id="9">
    <w:p w14:paraId="3DFA3805" w14:textId="0AC65BC8" w:rsidR="00B606A0" w:rsidRPr="00257CA8" w:rsidRDefault="00B606A0" w:rsidP="00B606A0">
      <w:pPr>
        <w:pStyle w:val="Textpoznpodarou"/>
        <w:jc w:val="both"/>
        <w:rPr>
          <w:sz w:val="13"/>
          <w:szCs w:val="13"/>
          <w:lang w:val="pl-PL"/>
        </w:rPr>
      </w:pPr>
      <w:r w:rsidRPr="00257CA8">
        <w:rPr>
          <w:rStyle w:val="Znakapoznpodarou"/>
          <w:sz w:val="13"/>
          <w:szCs w:val="13"/>
        </w:rPr>
        <w:footnoteRef/>
      </w:r>
      <w:r w:rsidRPr="00257CA8">
        <w:rPr>
          <w:sz w:val="13"/>
          <w:szCs w:val="13"/>
          <w:lang w:val="pl-PL"/>
        </w:rPr>
        <w:t>Projekt</w:t>
      </w:r>
      <w:r w:rsidR="00B94A01">
        <w:rPr>
          <w:sz w:val="13"/>
          <w:szCs w:val="13"/>
          <w:lang w:val="pl-PL"/>
        </w:rPr>
        <w:t>em</w:t>
      </w:r>
      <w:r w:rsidRPr="00257CA8">
        <w:rPr>
          <w:sz w:val="13"/>
          <w:szCs w:val="13"/>
          <w:lang w:val="pl-PL"/>
        </w:rPr>
        <w:t xml:space="preserve"> </w:t>
      </w:r>
      <w:r w:rsidR="00B94A01">
        <w:rPr>
          <w:sz w:val="13"/>
          <w:szCs w:val="13"/>
          <w:lang w:val="pl-PL"/>
        </w:rPr>
        <w:t>rozumie się</w:t>
      </w:r>
      <w:r w:rsidR="00B94A01" w:rsidRPr="00257CA8">
        <w:rPr>
          <w:sz w:val="13"/>
          <w:szCs w:val="13"/>
          <w:lang w:val="pl-PL"/>
        </w:rPr>
        <w:t xml:space="preserve"> </w:t>
      </w:r>
      <w:r w:rsidRPr="00257CA8">
        <w:rPr>
          <w:sz w:val="13"/>
          <w:szCs w:val="13"/>
          <w:lang w:val="pl-PL"/>
        </w:rPr>
        <w:t>operację</w:t>
      </w:r>
      <w:r w:rsidR="00B94A01">
        <w:rPr>
          <w:sz w:val="13"/>
          <w:szCs w:val="13"/>
          <w:lang w:val="pl-PL"/>
        </w:rPr>
        <w:t xml:space="preserve"> zgodnie z d</w:t>
      </w:r>
      <w:r w:rsidRPr="00257CA8">
        <w:rPr>
          <w:sz w:val="13"/>
          <w:szCs w:val="13"/>
          <w:lang w:val="pl-PL"/>
        </w:rPr>
        <w:t>efini</w:t>
      </w:r>
      <w:r w:rsidR="00B94A01">
        <w:rPr>
          <w:sz w:val="13"/>
          <w:szCs w:val="13"/>
          <w:lang w:val="pl-PL"/>
        </w:rPr>
        <w:t>cją</w:t>
      </w:r>
      <w:r w:rsidRPr="00257CA8">
        <w:rPr>
          <w:sz w:val="13"/>
          <w:szCs w:val="13"/>
          <w:lang w:val="pl-PL"/>
        </w:rPr>
        <w:t xml:space="preserve"> w art. 2 pkt 4 rozporządzenia Parlamentu Europejskiego i Rady (UE) 2021/1060 (rozporządzenie ogólne). </w:t>
      </w:r>
    </w:p>
  </w:footnote>
  <w:footnote w:id="10">
    <w:p w14:paraId="4343F9E6" w14:textId="69D9EFCD"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w:t>
      </w:r>
      <w:r w:rsidRPr="00257CA8">
        <w:rPr>
          <w:sz w:val="13"/>
          <w:szCs w:val="13"/>
          <w:lang w:val="pl-PL"/>
        </w:rPr>
        <w:t>Nie</w:t>
      </w:r>
      <w:r w:rsidR="00633D4A">
        <w:rPr>
          <w:sz w:val="13"/>
          <w:szCs w:val="13"/>
          <w:lang w:val="pl-PL"/>
        </w:rPr>
        <w:t>potrzebne</w:t>
      </w:r>
      <w:r w:rsidRPr="00257CA8">
        <w:rPr>
          <w:sz w:val="13"/>
          <w:szCs w:val="13"/>
          <w:lang w:val="pl-PL"/>
        </w:rPr>
        <w:t xml:space="preserve"> skreślić.</w:t>
      </w:r>
    </w:p>
  </w:footnote>
  <w:footnote w:id="11">
    <w:p w14:paraId="21D6BD7B"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lang w:val="pl-PL"/>
        </w:rPr>
        <w:t>Po stronie polskiej, przede wszystkim podmioty wyznaczone na podstawie ustawy z dnia 28 kwietnia 2022 r. o zasadach realizacji zadań finansowanych z udziałem środków europejskich w perspektywie finansowej 2021-2027 (Dz. U. z 2022 r., poz. 1079 z późn. zm.).</w:t>
      </w:r>
      <w:r w:rsidRPr="00257CA8">
        <w:rPr>
          <w:sz w:val="13"/>
          <w:szCs w:val="13"/>
        </w:rPr>
        <w:t xml:space="preserve"> </w:t>
      </w:r>
      <w:r w:rsidRPr="00257CA8">
        <w:rPr>
          <w:sz w:val="13"/>
          <w:szCs w:val="13"/>
          <w:lang w:val="pl-PL"/>
        </w:rPr>
        <w:t xml:space="preserve">Po stronie czeskiej regulowane przede wszystkim przez ustawę nr 320/2001 Sb. o kontroli </w:t>
      </w:r>
      <w:proofErr w:type="gramStart"/>
      <w:r w:rsidRPr="00257CA8">
        <w:rPr>
          <w:sz w:val="13"/>
          <w:szCs w:val="13"/>
          <w:lang w:val="pl-PL"/>
        </w:rPr>
        <w:t>finansowej,</w:t>
      </w:r>
      <w:proofErr w:type="gramEnd"/>
      <w:r w:rsidRPr="00257CA8">
        <w:rPr>
          <w:sz w:val="13"/>
          <w:szCs w:val="13"/>
          <w:lang w:val="pl-PL"/>
        </w:rPr>
        <w:t xml:space="preserve"> i ustawę nr 255/2012 Sb., kodeks kontrolny oraz odpowiednimi regulacjami UE.</w:t>
      </w:r>
    </w:p>
  </w:footnote>
  <w:footnote w:id="12">
    <w:p w14:paraId="462FD1C1" w14:textId="77777777" w:rsidR="00B606A0" w:rsidRPr="00257CA8" w:rsidRDefault="00B606A0" w:rsidP="00B606A0">
      <w:pPr>
        <w:pStyle w:val="Textpoznpodarou"/>
        <w:jc w:val="both"/>
        <w:rPr>
          <w:sz w:val="13"/>
          <w:szCs w:val="13"/>
        </w:rPr>
      </w:pPr>
      <w:r w:rsidRPr="00257CA8">
        <w:rPr>
          <w:rStyle w:val="Znakapoznpodarou"/>
          <w:sz w:val="13"/>
          <w:szCs w:val="13"/>
        </w:rPr>
        <w:footnoteRef/>
      </w:r>
      <w:r w:rsidRPr="00257CA8">
        <w:rPr>
          <w:sz w:val="13"/>
          <w:szCs w:val="13"/>
          <w:lang w:val="pl-PL"/>
        </w:rPr>
        <w:t>Po stronie polskiej, przede wszystkim podmioty wyznaczone na podstawie ustawy z dnia 28 kwietnia 2022 r. o zasadach realizacji zadań finansowanych z udziałem środków europejskich w perspektywie finansowej 2021-2027 (Dz. U. z 2022 r., poz. 1079 z późn. zm.).</w:t>
      </w:r>
      <w:r w:rsidRPr="00257CA8">
        <w:rPr>
          <w:sz w:val="13"/>
          <w:szCs w:val="13"/>
        </w:rPr>
        <w:t xml:space="preserve"> </w:t>
      </w:r>
      <w:r w:rsidRPr="00257CA8">
        <w:rPr>
          <w:sz w:val="13"/>
          <w:szCs w:val="13"/>
          <w:lang w:val="pl-PL"/>
        </w:rPr>
        <w:t>Po stronie czeskiej organy upoważnione do przeprowadzania kontroli ustanowione w szczególności w ustawie nr 320/2001 Sb., o kontroli finansowej, w brzmieniu późniejszych przepisów.</w:t>
      </w:r>
      <w:r w:rsidRPr="00257CA8">
        <w:rPr>
          <w:sz w:val="13"/>
          <w:szCs w:val="13"/>
        </w:rPr>
        <w:t xml:space="preserve"> </w:t>
      </w:r>
      <w:r w:rsidRPr="00257CA8">
        <w:rPr>
          <w:sz w:val="13"/>
          <w:szCs w:val="13"/>
          <w:lang w:val="pl-PL"/>
        </w:rPr>
        <w:t>Na przykład, jeśli projekt jest współfinansowany z budżetu jednostki samorządu terytorialnego (JST), JST jest również uprawniona do przeprowadzania kontroli; a w przypadku zapewnienia funduszy państwowych, fundusz państwowy jest również uprawniony do przeprowadzania kontroli.</w:t>
      </w:r>
      <w:r w:rsidRPr="00257CA8">
        <w:rPr>
          <w:sz w:val="13"/>
          <w:szCs w:val="13"/>
        </w:rPr>
        <w:t xml:space="preserve"> </w:t>
      </w:r>
    </w:p>
  </w:footnote>
  <w:footnote w:id="13">
    <w:p w14:paraId="338EAA30" w14:textId="4BEA2AFA" w:rsidR="00B606A0" w:rsidRPr="00257CA8" w:rsidRDefault="00B606A0" w:rsidP="00B606A0">
      <w:pPr>
        <w:pStyle w:val="Textpoznpodarou"/>
        <w:rPr>
          <w:sz w:val="13"/>
          <w:szCs w:val="13"/>
          <w:lang w:val="pl-PL"/>
        </w:rPr>
      </w:pPr>
      <w:r w:rsidRPr="00257CA8">
        <w:rPr>
          <w:rStyle w:val="Znakapoznpodarou"/>
          <w:sz w:val="13"/>
          <w:szCs w:val="13"/>
        </w:rPr>
        <w:footnoteRef/>
      </w:r>
      <w:r w:rsidRPr="00257CA8">
        <w:rPr>
          <w:sz w:val="13"/>
          <w:szCs w:val="13"/>
          <w:lang w:val="pl-PL"/>
        </w:rPr>
        <w:t xml:space="preserve">W przypadku Republiki Czeskiej jest to </w:t>
      </w:r>
      <w:r w:rsidR="00D206B8">
        <w:rPr>
          <w:sz w:val="13"/>
          <w:szCs w:val="13"/>
          <w:lang w:val="pl-PL"/>
        </w:rPr>
        <w:t>Zarządzający FMP</w:t>
      </w:r>
      <w:r w:rsidRPr="00257CA8">
        <w:rPr>
          <w:sz w:val="13"/>
          <w:szCs w:val="13"/>
          <w:lang w:val="pl-PL"/>
        </w:rPr>
        <w:t>.</w:t>
      </w:r>
      <w:r w:rsidRPr="00257CA8">
        <w:rPr>
          <w:sz w:val="13"/>
          <w:szCs w:val="13"/>
        </w:rPr>
        <w:t xml:space="preserve"> </w:t>
      </w:r>
      <w:r w:rsidRPr="00257CA8">
        <w:rPr>
          <w:sz w:val="13"/>
          <w:szCs w:val="13"/>
          <w:lang w:val="pl-PL"/>
        </w:rPr>
        <w:t>W przypadku Rzeczypospolitej Polskiej jest to Ministerstwo Funduszy i Polityki Regionalnej jako Instytucja Krajowa.</w:t>
      </w:r>
    </w:p>
  </w:footnote>
  <w:footnote w:id="14">
    <w:p w14:paraId="0323BB73" w14:textId="00BFACFB"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w:t>
      </w:r>
      <w:r w:rsidRPr="00257CA8">
        <w:rPr>
          <w:sz w:val="13"/>
          <w:szCs w:val="13"/>
          <w:lang w:val="pl-PL"/>
        </w:rPr>
        <w:t xml:space="preserve">Aktualny adres siedziby </w:t>
      </w:r>
      <w:r w:rsidR="008E4DAA">
        <w:rPr>
          <w:sz w:val="13"/>
          <w:szCs w:val="13"/>
          <w:lang w:val="pl-PL"/>
        </w:rPr>
        <w:t>B</w:t>
      </w:r>
      <w:r w:rsidRPr="00257CA8">
        <w:rPr>
          <w:sz w:val="13"/>
          <w:szCs w:val="13"/>
          <w:lang w:val="pl-PL"/>
        </w:rPr>
        <w:t>eneficjenta jest podany w niniejszej umowie</w:t>
      </w:r>
    </w:p>
  </w:footnote>
  <w:footnote w:id="15">
    <w:p w14:paraId="0CDACD3F"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lang w:val="pl-PL"/>
        </w:rPr>
        <w:t>Za datę doręczenia uznaje się datę odebrania wezwania przez beneficjenta głównego.</w:t>
      </w:r>
      <w:r w:rsidRPr="00257CA8">
        <w:rPr>
          <w:sz w:val="13"/>
          <w:szCs w:val="13"/>
        </w:rPr>
        <w:t xml:space="preserve"> </w:t>
      </w:r>
      <w:r w:rsidRPr="00257CA8">
        <w:rPr>
          <w:sz w:val="13"/>
          <w:szCs w:val="13"/>
          <w:lang w:val="pl-PL"/>
        </w:rPr>
        <w:t>Jeśli adresat nie odbierze dokumentu w ciągu 10 dni kalendarzowych od dnia, w którym był on gotowy do odbioru, dokument uznaje się za doręczony w ostatnim dniu tego okresu.</w:t>
      </w:r>
    </w:p>
  </w:footnote>
  <w:footnote w:id="16">
    <w:p w14:paraId="4100B2A5" w14:textId="77777777" w:rsidR="00B606A0" w:rsidRPr="007E7B3B" w:rsidRDefault="00B606A0" w:rsidP="00B606A0">
      <w:pPr>
        <w:pStyle w:val="Textpoznpodarou"/>
        <w:rPr>
          <w:sz w:val="16"/>
          <w:szCs w:val="16"/>
        </w:rPr>
      </w:pPr>
      <w:r w:rsidRPr="00257CA8">
        <w:rPr>
          <w:rStyle w:val="Znakapoznpodarou"/>
          <w:sz w:val="13"/>
          <w:szCs w:val="13"/>
        </w:rPr>
        <w:footnoteRef/>
      </w:r>
      <w:r w:rsidRPr="00257CA8">
        <w:rPr>
          <w:sz w:val="13"/>
          <w:szCs w:val="13"/>
        </w:rPr>
        <w:t xml:space="preserve"> </w:t>
      </w:r>
      <w:r w:rsidRPr="00257CA8">
        <w:rPr>
          <w:sz w:val="13"/>
          <w:szCs w:val="13"/>
          <w:lang w:val="pl-PL"/>
        </w:rPr>
        <w:t>Współfinansowanie oznacza różnicę między kwotą wydatków kwalifikowalnych a kwotą dofinansowania otrzymanego z EFRR oraz ewentualnych środków z budżetu państwa.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756A" w14:textId="77777777" w:rsidR="0083142F" w:rsidRDefault="008314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3DE" w14:textId="2FF824D9" w:rsidR="00DB39DF" w:rsidRPr="003F2FF8" w:rsidRDefault="00E612AE" w:rsidP="00F82C58">
    <w:pPr>
      <w:pStyle w:val="Zhlav"/>
      <w:tabs>
        <w:tab w:val="left" w:pos="600"/>
        <w:tab w:val="right" w:pos="14002"/>
      </w:tabs>
      <w:jc w:val="right"/>
      <w:rPr>
        <w:rFonts w:cs="Calibri"/>
        <w:sz w:val="16"/>
        <w:szCs w:val="16"/>
      </w:rPr>
    </w:pPr>
    <w:r>
      <w:rPr>
        <w:noProof/>
      </w:rPr>
      <w:drawing>
        <wp:anchor distT="0" distB="0" distL="114300" distR="114300" simplePos="0" relativeHeight="251664384" behindDoc="0" locked="0" layoutInCell="1" allowOverlap="1" wp14:anchorId="0DE6C9AF" wp14:editId="0CDB8E83">
          <wp:simplePos x="0" y="0"/>
          <wp:positionH relativeFrom="margin">
            <wp:align>left</wp:align>
          </wp:positionH>
          <wp:positionV relativeFrom="paragraph">
            <wp:posOffset>-278130</wp:posOffset>
          </wp:positionV>
          <wp:extent cx="2505075" cy="601869"/>
          <wp:effectExtent l="0" t="0" r="0" b="8255"/>
          <wp:wrapNone/>
          <wp:docPr id="3577271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01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C58">
      <w:rPr>
        <w:rFonts w:cs="Calibri"/>
        <w:noProof/>
        <w:sz w:val="16"/>
        <w:szCs w:val="16"/>
        <w14:ligatures w14:val="standardContextual"/>
      </w:rPr>
      <w:tab/>
    </w:r>
    <w:r w:rsidR="00F82C58">
      <w:rPr>
        <w:rFonts w:cs="Calibri"/>
        <w:noProof/>
        <w:sz w:val="16"/>
        <w:szCs w:val="16"/>
        <w14:ligatures w14:val="standardContextual"/>
      </w:rPr>
      <w:tab/>
      <w:t xml:space="preserve">                                                                                                                   </w:t>
    </w:r>
    <w:r w:rsidR="0083142F">
      <w:rPr>
        <w:rFonts w:cs="Calibri"/>
        <w:sz w:val="16"/>
        <w:szCs w:val="16"/>
      </w:rPr>
      <w:t xml:space="preserve">             </w:t>
    </w:r>
    <w:r w:rsidR="00F82C58">
      <w:rPr>
        <w:rFonts w:cs="Calibri"/>
        <w:sz w:val="16"/>
        <w:szCs w:val="16"/>
      </w:rPr>
      <w:t xml:space="preserve">   </w:t>
    </w:r>
    <w:r w:rsidR="00DB39DF">
      <w:rPr>
        <w:rFonts w:cs="Calibri"/>
        <w:sz w:val="16"/>
        <w:szCs w:val="16"/>
      </w:rPr>
      <w:t>S</w:t>
    </w:r>
    <w:r w:rsidR="00DB39DF" w:rsidRPr="00F22757">
      <w:rPr>
        <w:rFonts w:cs="Calibri"/>
        <w:sz w:val="16"/>
        <w:szCs w:val="16"/>
      </w:rPr>
      <w:t>měrnice pro žadatele</w:t>
    </w:r>
    <w:r w:rsidR="009F553A">
      <w:rPr>
        <w:rFonts w:cs="Calibri"/>
        <w:sz w:val="16"/>
        <w:szCs w:val="16"/>
      </w:rPr>
      <w:t xml:space="preserve"> </w:t>
    </w:r>
    <w:r w:rsidR="00DB39DF" w:rsidRPr="00F22757">
      <w:rPr>
        <w:rFonts w:cs="Calibri"/>
        <w:sz w:val="16"/>
        <w:szCs w:val="16"/>
      </w:rPr>
      <w:t xml:space="preserve">/ </w:t>
    </w:r>
    <w:proofErr w:type="spellStart"/>
    <w:r w:rsidR="00DB39DF" w:rsidRPr="00F22757">
      <w:rPr>
        <w:rFonts w:cs="Calibri"/>
        <w:sz w:val="16"/>
        <w:szCs w:val="16"/>
      </w:rPr>
      <w:t>Wytyczne</w:t>
    </w:r>
    <w:proofErr w:type="spellEnd"/>
    <w:r w:rsidR="00DB39DF" w:rsidRPr="00F22757">
      <w:rPr>
        <w:rFonts w:cs="Calibri"/>
        <w:sz w:val="16"/>
        <w:szCs w:val="16"/>
      </w:rPr>
      <w:t xml:space="preserve"> </w:t>
    </w:r>
    <w:proofErr w:type="spellStart"/>
    <w:r w:rsidR="00DB39DF" w:rsidRPr="00F22757">
      <w:rPr>
        <w:rFonts w:cs="Calibri"/>
        <w:sz w:val="16"/>
        <w:szCs w:val="16"/>
      </w:rPr>
      <w:t>dla</w:t>
    </w:r>
    <w:proofErr w:type="spellEnd"/>
    <w:r w:rsidR="00DB39DF" w:rsidRPr="00F22757">
      <w:rPr>
        <w:rFonts w:cs="Calibri"/>
        <w:sz w:val="16"/>
        <w:szCs w:val="16"/>
      </w:rPr>
      <w:t xml:space="preserve"> </w:t>
    </w:r>
    <w:proofErr w:type="spellStart"/>
    <w:r w:rsidR="00DB39DF" w:rsidRPr="00F22757">
      <w:rPr>
        <w:rFonts w:cs="Calibri"/>
        <w:sz w:val="16"/>
        <w:szCs w:val="16"/>
      </w:rPr>
      <w:t>wnioskodawcy</w:t>
    </w:r>
    <w:proofErr w:type="spellEnd"/>
  </w:p>
  <w:p w14:paraId="74F93751" w14:textId="679E1819" w:rsidR="00DB39DF" w:rsidRPr="00A54BF2" w:rsidRDefault="00DB39DF" w:rsidP="00DB39DF">
    <w:pPr>
      <w:pStyle w:val="Zhlav"/>
      <w:jc w:val="right"/>
      <w:rPr>
        <w:rFonts w:cs="Calibri"/>
        <w:sz w:val="16"/>
        <w:szCs w:val="16"/>
      </w:rPr>
    </w:pPr>
    <w:r w:rsidRPr="00A54BF2">
      <w:rPr>
        <w:rFonts w:cs="Calibri"/>
        <w:sz w:val="16"/>
        <w:szCs w:val="16"/>
      </w:rPr>
      <w:t xml:space="preserve">Příloha č. </w:t>
    </w:r>
    <w:r>
      <w:rPr>
        <w:rFonts w:cs="Calibri"/>
        <w:sz w:val="16"/>
        <w:szCs w:val="16"/>
      </w:rPr>
      <w:t>20/21</w:t>
    </w:r>
    <w:r w:rsidRPr="00A54BF2">
      <w:rPr>
        <w:rFonts w:cs="Calibri"/>
        <w:sz w:val="16"/>
        <w:szCs w:val="16"/>
      </w:rPr>
      <w:t xml:space="preserve"> / </w:t>
    </w:r>
    <w:proofErr w:type="spellStart"/>
    <w:r w:rsidRPr="00A54BF2">
      <w:rPr>
        <w:rFonts w:cs="Calibri"/>
        <w:sz w:val="16"/>
        <w:szCs w:val="16"/>
      </w:rPr>
      <w:t>Załącznik</w:t>
    </w:r>
    <w:proofErr w:type="spellEnd"/>
    <w:r w:rsidRPr="00A54BF2">
      <w:rPr>
        <w:rFonts w:cs="Calibri"/>
        <w:sz w:val="16"/>
        <w:szCs w:val="16"/>
      </w:rPr>
      <w:t xml:space="preserve"> </w:t>
    </w:r>
    <w:proofErr w:type="spellStart"/>
    <w:r w:rsidRPr="00A54BF2">
      <w:rPr>
        <w:rFonts w:cs="Calibri"/>
        <w:sz w:val="16"/>
        <w:szCs w:val="16"/>
      </w:rPr>
      <w:t>nr</w:t>
    </w:r>
    <w:proofErr w:type="spellEnd"/>
    <w:r w:rsidRPr="00A54BF2">
      <w:rPr>
        <w:rFonts w:cs="Calibri"/>
        <w:sz w:val="16"/>
        <w:szCs w:val="16"/>
      </w:rPr>
      <w:t xml:space="preserve"> </w:t>
    </w:r>
    <w:r>
      <w:rPr>
        <w:rFonts w:cs="Calibri"/>
        <w:sz w:val="16"/>
        <w:szCs w:val="16"/>
      </w:rPr>
      <w:t>20</w:t>
    </w:r>
    <w:r w:rsidRPr="00A54BF2">
      <w:rPr>
        <w:rFonts w:cs="Calibri"/>
        <w:sz w:val="16"/>
        <w:szCs w:val="16"/>
      </w:rPr>
      <w:t>/</w:t>
    </w:r>
    <w:r>
      <w:rPr>
        <w:rFonts w:cs="Calibri"/>
        <w:sz w:val="16"/>
        <w:szCs w:val="16"/>
      </w:rPr>
      <w:t>21</w:t>
    </w:r>
  </w:p>
  <w:p w14:paraId="7799E342" w14:textId="135B487A" w:rsidR="00B606A0" w:rsidRDefault="00B606A0" w:rsidP="00DF25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6086" w14:textId="77777777" w:rsidR="0083142F" w:rsidRDefault="008314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75F"/>
    <w:multiLevelType w:val="hybridMultilevel"/>
    <w:tmpl w:val="CE345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C4EBC"/>
    <w:multiLevelType w:val="hybridMultilevel"/>
    <w:tmpl w:val="5A12ECB8"/>
    <w:lvl w:ilvl="0" w:tplc="D9844852">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91537"/>
    <w:multiLevelType w:val="multilevel"/>
    <w:tmpl w:val="9A88E260"/>
    <w:lvl w:ilvl="0">
      <w:start w:val="1"/>
      <w:numFmt w:val="decimal"/>
      <w:pStyle w:val="l3"/>
      <w:lvlText w:val="%1."/>
      <w:lvlJc w:val="left"/>
      <w:pPr>
        <w:tabs>
          <w:tab w:val="num" w:pos="432"/>
        </w:tabs>
        <w:ind w:left="432" w:hanging="432"/>
      </w:pPr>
    </w:lvl>
    <w:lvl w:ilvl="1">
      <w:start w:val="1"/>
      <w:numFmt w:val="decimal"/>
      <w:lvlText w:val="%1.%2."/>
      <w:lvlJc w:val="left"/>
      <w:pPr>
        <w:tabs>
          <w:tab w:val="num" w:pos="454"/>
        </w:tabs>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6E70946"/>
    <w:multiLevelType w:val="hybridMultilevel"/>
    <w:tmpl w:val="CE3452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6D41"/>
    <w:multiLevelType w:val="hybridMultilevel"/>
    <w:tmpl w:val="07302E2C"/>
    <w:lvl w:ilvl="0" w:tplc="C00AEF12">
      <w:start w:val="1"/>
      <w:numFmt w:val="decimal"/>
      <w:lvlText w:val="%1."/>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B6632"/>
    <w:multiLevelType w:val="singleLevel"/>
    <w:tmpl w:val="0405000F"/>
    <w:lvl w:ilvl="0">
      <w:start w:val="2"/>
      <w:numFmt w:val="decimal"/>
      <w:lvlText w:val="%1."/>
      <w:lvlJc w:val="left"/>
      <w:pPr>
        <w:tabs>
          <w:tab w:val="num" w:pos="360"/>
        </w:tabs>
        <w:ind w:left="360" w:hanging="360"/>
      </w:pPr>
      <w:rPr>
        <w:rFonts w:hint="default"/>
      </w:rPr>
    </w:lvl>
  </w:abstractNum>
  <w:abstractNum w:abstractNumId="6" w15:restartNumberingAfterBreak="0">
    <w:nsid w:val="13500AED"/>
    <w:multiLevelType w:val="hybridMultilevel"/>
    <w:tmpl w:val="A866019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C6693"/>
    <w:multiLevelType w:val="hybridMultilevel"/>
    <w:tmpl w:val="ABC4F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5274B"/>
    <w:multiLevelType w:val="hybridMultilevel"/>
    <w:tmpl w:val="B5981F74"/>
    <w:lvl w:ilvl="0" w:tplc="E6784A96">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7301E"/>
    <w:multiLevelType w:val="hybridMultilevel"/>
    <w:tmpl w:val="92009EF6"/>
    <w:lvl w:ilvl="0" w:tplc="CEFA0B6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46E44"/>
    <w:multiLevelType w:val="singleLevel"/>
    <w:tmpl w:val="04050017"/>
    <w:lvl w:ilvl="0">
      <w:start w:val="1"/>
      <w:numFmt w:val="lowerLetter"/>
      <w:lvlText w:val="%1)"/>
      <w:lvlJc w:val="left"/>
      <w:pPr>
        <w:tabs>
          <w:tab w:val="num" w:pos="927"/>
        </w:tabs>
        <w:ind w:left="927" w:hanging="360"/>
      </w:pPr>
      <w:rPr>
        <w:rFonts w:hint="default"/>
      </w:rPr>
    </w:lvl>
  </w:abstractNum>
  <w:abstractNum w:abstractNumId="11" w15:restartNumberingAfterBreak="0">
    <w:nsid w:val="282267D6"/>
    <w:multiLevelType w:val="hybridMultilevel"/>
    <w:tmpl w:val="8AA08596"/>
    <w:lvl w:ilvl="0" w:tplc="2BD4DAE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84B13"/>
    <w:multiLevelType w:val="multilevel"/>
    <w:tmpl w:val="D87234C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B493E00"/>
    <w:multiLevelType w:val="hybridMultilevel"/>
    <w:tmpl w:val="A56455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1C6738"/>
    <w:multiLevelType w:val="multilevel"/>
    <w:tmpl w:val="34C85B20"/>
    <w:lvl w:ilvl="0">
      <w:start w:val="3"/>
      <w:numFmt w:val="decimal"/>
      <w:lvlText w:val="%1."/>
      <w:lvlJc w:val="left"/>
      <w:pPr>
        <w:tabs>
          <w:tab w:val="num" w:pos="928"/>
        </w:tabs>
        <w:ind w:left="928"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286B66"/>
    <w:multiLevelType w:val="hybridMultilevel"/>
    <w:tmpl w:val="A17C8994"/>
    <w:lvl w:ilvl="0" w:tplc="5C1ACAA0">
      <w:start w:val="1"/>
      <w:numFmt w:val="decimal"/>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0E7264"/>
    <w:multiLevelType w:val="hybridMultilevel"/>
    <w:tmpl w:val="2F3EB206"/>
    <w:lvl w:ilvl="0" w:tplc="0D363A14">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7C0CF7"/>
    <w:multiLevelType w:val="hybridMultilevel"/>
    <w:tmpl w:val="B82035B8"/>
    <w:lvl w:ilvl="0" w:tplc="27987332">
      <w:start w:val="1"/>
      <w:numFmt w:val="decimal"/>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B2547E"/>
    <w:multiLevelType w:val="hybridMultilevel"/>
    <w:tmpl w:val="C3763CCC"/>
    <w:lvl w:ilvl="0" w:tplc="F2681C00">
      <w:start w:val="1"/>
      <w:numFmt w:val="decimal"/>
      <w:lvlText w:val="%1."/>
      <w:lvlJc w:val="left"/>
      <w:pPr>
        <w:ind w:left="360" w:hanging="360"/>
      </w:pPr>
      <w:rPr>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260E0"/>
    <w:multiLevelType w:val="hybridMultilevel"/>
    <w:tmpl w:val="A4C839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0663BA"/>
    <w:multiLevelType w:val="hybridMultilevel"/>
    <w:tmpl w:val="61A43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756D64"/>
    <w:multiLevelType w:val="hybridMultilevel"/>
    <w:tmpl w:val="A4C839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264A7"/>
    <w:multiLevelType w:val="hybridMultilevel"/>
    <w:tmpl w:val="99DE5B52"/>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3DD8581B"/>
    <w:multiLevelType w:val="hybridMultilevel"/>
    <w:tmpl w:val="3918B1DE"/>
    <w:lvl w:ilvl="0" w:tplc="397259CC">
      <w:start w:val="1"/>
      <w:numFmt w:val="decimal"/>
      <w:lvlText w:val="%1."/>
      <w:lvlJc w:val="left"/>
      <w:pPr>
        <w:ind w:left="786"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E82283"/>
    <w:multiLevelType w:val="singleLevel"/>
    <w:tmpl w:val="04050017"/>
    <w:lvl w:ilvl="0">
      <w:start w:val="1"/>
      <w:numFmt w:val="lowerLetter"/>
      <w:lvlText w:val="%1)"/>
      <w:lvlJc w:val="left"/>
      <w:pPr>
        <w:tabs>
          <w:tab w:val="num" w:pos="927"/>
        </w:tabs>
        <w:ind w:left="927" w:hanging="360"/>
      </w:pPr>
      <w:rPr>
        <w:rFonts w:hint="default"/>
      </w:rPr>
    </w:lvl>
  </w:abstractNum>
  <w:abstractNum w:abstractNumId="25" w15:restartNumberingAfterBreak="0">
    <w:nsid w:val="412B447B"/>
    <w:multiLevelType w:val="hybridMultilevel"/>
    <w:tmpl w:val="B99C1EF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8941F19"/>
    <w:multiLevelType w:val="hybridMultilevel"/>
    <w:tmpl w:val="F626BE0C"/>
    <w:lvl w:ilvl="0" w:tplc="867266AE">
      <w:start w:val="1"/>
      <w:numFmt w:val="lowerLetter"/>
      <w:lvlText w:val="%1)"/>
      <w:lvlJc w:val="left"/>
      <w:pPr>
        <w:ind w:left="720" w:hanging="360"/>
      </w:pPr>
      <w:rPr>
        <w:color w:val="0070C0"/>
      </w:rPr>
    </w:lvl>
    <w:lvl w:ilvl="1" w:tplc="FFFFFFFF">
      <w:start w:val="5"/>
      <w:numFmt w:val="bullet"/>
      <w:lvlText w:val="•"/>
      <w:lvlJc w:val="left"/>
      <w:pPr>
        <w:ind w:left="1785" w:hanging="705"/>
      </w:pPr>
      <w:rPr>
        <w:rFonts w:ascii="Calibri" w:eastAsia="Calibri" w:hAnsi="Calibri" w:cs="Times New Roman" w:hint="default"/>
      </w:rPr>
    </w:lvl>
    <w:lvl w:ilvl="2" w:tplc="FFFFFFFF">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1200BA"/>
    <w:multiLevelType w:val="hybridMultilevel"/>
    <w:tmpl w:val="3B0EF2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CB0780"/>
    <w:multiLevelType w:val="hybridMultilevel"/>
    <w:tmpl w:val="2F3EB206"/>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AC1B41"/>
    <w:multiLevelType w:val="hybridMultilevel"/>
    <w:tmpl w:val="3D9AA53E"/>
    <w:lvl w:ilvl="0" w:tplc="FFFFFFFF">
      <w:start w:val="1"/>
      <w:numFmt w:val="lowerLetter"/>
      <w:lvlText w:val="%1)"/>
      <w:lvlJc w:val="left"/>
      <w:pPr>
        <w:ind w:left="720" w:hanging="360"/>
      </w:pPr>
      <w:rPr>
        <w:color w:val="auto"/>
      </w:rPr>
    </w:lvl>
    <w:lvl w:ilvl="1" w:tplc="FFFFFFFF">
      <w:start w:val="5"/>
      <w:numFmt w:val="bullet"/>
      <w:lvlText w:val="•"/>
      <w:lvlJc w:val="left"/>
      <w:pPr>
        <w:ind w:left="1785" w:hanging="705"/>
      </w:pPr>
      <w:rPr>
        <w:rFonts w:ascii="Calibri" w:eastAsia="Calibri" w:hAnsi="Calibri" w:cs="Times New Roman" w:hint="default"/>
      </w:rPr>
    </w:lvl>
    <w:lvl w:ilvl="2" w:tplc="FFFFFFFF">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21148F"/>
    <w:multiLevelType w:val="hybridMultilevel"/>
    <w:tmpl w:val="A738A5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74177D"/>
    <w:multiLevelType w:val="hybridMultilevel"/>
    <w:tmpl w:val="99DE5B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2844D3D"/>
    <w:multiLevelType w:val="hybridMultilevel"/>
    <w:tmpl w:val="C9FC67B0"/>
    <w:lvl w:ilvl="0" w:tplc="0405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0D2C67"/>
    <w:multiLevelType w:val="multilevel"/>
    <w:tmpl w:val="D87234C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C3F2AAC"/>
    <w:multiLevelType w:val="hybridMultilevel"/>
    <w:tmpl w:val="10608D6A"/>
    <w:lvl w:ilvl="0" w:tplc="C68C83D8">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3F4BDC"/>
    <w:multiLevelType w:val="hybridMultilevel"/>
    <w:tmpl w:val="CCBA97C6"/>
    <w:lvl w:ilvl="0" w:tplc="1BB8E0D2">
      <w:start w:val="1"/>
      <w:numFmt w:val="decimal"/>
      <w:lvlText w:val="%1."/>
      <w:lvlJc w:val="left"/>
      <w:pPr>
        <w:ind w:left="720"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B869EA"/>
    <w:multiLevelType w:val="hybridMultilevel"/>
    <w:tmpl w:val="12C211D8"/>
    <w:lvl w:ilvl="0" w:tplc="F15AA76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5500104">
    <w:abstractNumId w:val="2"/>
  </w:num>
  <w:num w:numId="2" w16cid:durableId="1819571746">
    <w:abstractNumId w:val="6"/>
  </w:num>
  <w:num w:numId="3" w16cid:durableId="762846525">
    <w:abstractNumId w:val="13"/>
  </w:num>
  <w:num w:numId="4" w16cid:durableId="333916579">
    <w:abstractNumId w:val="24"/>
  </w:num>
  <w:num w:numId="5" w16cid:durableId="1992559346">
    <w:abstractNumId w:val="5"/>
  </w:num>
  <w:num w:numId="6" w16cid:durableId="1805002829">
    <w:abstractNumId w:val="14"/>
  </w:num>
  <w:num w:numId="7" w16cid:durableId="1009720870">
    <w:abstractNumId w:val="11"/>
  </w:num>
  <w:num w:numId="8" w16cid:durableId="481429755">
    <w:abstractNumId w:val="23"/>
  </w:num>
  <w:num w:numId="9" w16cid:durableId="1908032516">
    <w:abstractNumId w:val="31"/>
  </w:num>
  <w:num w:numId="10" w16cid:durableId="807355410">
    <w:abstractNumId w:val="12"/>
  </w:num>
  <w:num w:numId="11" w16cid:durableId="2073499370">
    <w:abstractNumId w:val="16"/>
  </w:num>
  <w:num w:numId="12" w16cid:durableId="824973719">
    <w:abstractNumId w:val="4"/>
  </w:num>
  <w:num w:numId="13" w16cid:durableId="1828672316">
    <w:abstractNumId w:val="21"/>
  </w:num>
  <w:num w:numId="14" w16cid:durableId="2049451861">
    <w:abstractNumId w:val="8"/>
  </w:num>
  <w:num w:numId="15" w16cid:durableId="1630479430">
    <w:abstractNumId w:val="36"/>
  </w:num>
  <w:num w:numId="16" w16cid:durableId="277614172">
    <w:abstractNumId w:val="29"/>
  </w:num>
  <w:num w:numId="17" w16cid:durableId="1260941384">
    <w:abstractNumId w:val="3"/>
  </w:num>
  <w:num w:numId="18" w16cid:durableId="1429738209">
    <w:abstractNumId w:val="34"/>
  </w:num>
  <w:num w:numId="19" w16cid:durableId="1931618804">
    <w:abstractNumId w:val="18"/>
  </w:num>
  <w:num w:numId="20" w16cid:durableId="943072697">
    <w:abstractNumId w:val="17"/>
  </w:num>
  <w:num w:numId="21" w16cid:durableId="1663922626">
    <w:abstractNumId w:val="15"/>
  </w:num>
  <w:num w:numId="22" w16cid:durableId="952976906">
    <w:abstractNumId w:val="1"/>
  </w:num>
  <w:num w:numId="23" w16cid:durableId="190916591">
    <w:abstractNumId w:val="10"/>
  </w:num>
  <w:num w:numId="24" w16cid:durableId="1631932633">
    <w:abstractNumId w:val="28"/>
  </w:num>
  <w:num w:numId="25" w16cid:durableId="1638030489">
    <w:abstractNumId w:val="0"/>
  </w:num>
  <w:num w:numId="26" w16cid:durableId="1729567595">
    <w:abstractNumId w:val="26"/>
  </w:num>
  <w:num w:numId="27" w16cid:durableId="458571365">
    <w:abstractNumId w:val="19"/>
  </w:num>
  <w:num w:numId="28" w16cid:durableId="1526824673">
    <w:abstractNumId w:val="33"/>
  </w:num>
  <w:num w:numId="29" w16cid:durableId="1848641567">
    <w:abstractNumId w:val="22"/>
  </w:num>
  <w:num w:numId="30" w16cid:durableId="476916645">
    <w:abstractNumId w:val="27"/>
  </w:num>
  <w:num w:numId="31" w16cid:durableId="430079754">
    <w:abstractNumId w:val="20"/>
  </w:num>
  <w:num w:numId="32" w16cid:durableId="1656644636">
    <w:abstractNumId w:val="25"/>
  </w:num>
  <w:num w:numId="33" w16cid:durableId="1751148826">
    <w:abstractNumId w:val="30"/>
  </w:num>
  <w:num w:numId="34" w16cid:durableId="656416892">
    <w:abstractNumId w:val="32"/>
  </w:num>
  <w:num w:numId="35" w16cid:durableId="1045057439">
    <w:abstractNumId w:val="7"/>
  </w:num>
  <w:num w:numId="36" w16cid:durableId="458182730">
    <w:abstractNumId w:val="9"/>
  </w:num>
  <w:num w:numId="37" w16cid:durableId="16884809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A0"/>
    <w:rsid w:val="00006215"/>
    <w:rsid w:val="0001451D"/>
    <w:rsid w:val="00014CE3"/>
    <w:rsid w:val="000333F7"/>
    <w:rsid w:val="00034355"/>
    <w:rsid w:val="000363F6"/>
    <w:rsid w:val="00050541"/>
    <w:rsid w:val="00060C1B"/>
    <w:rsid w:val="00062577"/>
    <w:rsid w:val="0007097C"/>
    <w:rsid w:val="00070A3A"/>
    <w:rsid w:val="00070BA3"/>
    <w:rsid w:val="000800F6"/>
    <w:rsid w:val="00086563"/>
    <w:rsid w:val="00086D29"/>
    <w:rsid w:val="000937DF"/>
    <w:rsid w:val="0009724E"/>
    <w:rsid w:val="000A1A20"/>
    <w:rsid w:val="000B062B"/>
    <w:rsid w:val="000C5088"/>
    <w:rsid w:val="000C6E8B"/>
    <w:rsid w:val="000D259B"/>
    <w:rsid w:val="000D4898"/>
    <w:rsid w:val="000D55FC"/>
    <w:rsid w:val="000D7565"/>
    <w:rsid w:val="000E0DD7"/>
    <w:rsid w:val="000F1C70"/>
    <w:rsid w:val="000F332E"/>
    <w:rsid w:val="000F6EF0"/>
    <w:rsid w:val="00104026"/>
    <w:rsid w:val="001078A1"/>
    <w:rsid w:val="001142FC"/>
    <w:rsid w:val="00120924"/>
    <w:rsid w:val="00121981"/>
    <w:rsid w:val="00124626"/>
    <w:rsid w:val="00131AFA"/>
    <w:rsid w:val="00133648"/>
    <w:rsid w:val="00133805"/>
    <w:rsid w:val="001347DA"/>
    <w:rsid w:val="0013778E"/>
    <w:rsid w:val="00160CDE"/>
    <w:rsid w:val="0016220E"/>
    <w:rsid w:val="00163079"/>
    <w:rsid w:val="00171F9F"/>
    <w:rsid w:val="0017295D"/>
    <w:rsid w:val="00173C4B"/>
    <w:rsid w:val="00176E95"/>
    <w:rsid w:val="00186935"/>
    <w:rsid w:val="0018728F"/>
    <w:rsid w:val="00192D66"/>
    <w:rsid w:val="001938FD"/>
    <w:rsid w:val="00196499"/>
    <w:rsid w:val="001A0B05"/>
    <w:rsid w:val="001A0DFC"/>
    <w:rsid w:val="001A65FE"/>
    <w:rsid w:val="001C36E3"/>
    <w:rsid w:val="001C4EF5"/>
    <w:rsid w:val="001C7F9C"/>
    <w:rsid w:val="001F7A6E"/>
    <w:rsid w:val="00201E83"/>
    <w:rsid w:val="00206B32"/>
    <w:rsid w:val="0021654A"/>
    <w:rsid w:val="00224DD7"/>
    <w:rsid w:val="00240B02"/>
    <w:rsid w:val="00242BB9"/>
    <w:rsid w:val="00242DDF"/>
    <w:rsid w:val="00247F03"/>
    <w:rsid w:val="0025450F"/>
    <w:rsid w:val="00257CA8"/>
    <w:rsid w:val="00262084"/>
    <w:rsid w:val="00276E4D"/>
    <w:rsid w:val="00287B24"/>
    <w:rsid w:val="00294356"/>
    <w:rsid w:val="002A5C1F"/>
    <w:rsid w:val="002B4101"/>
    <w:rsid w:val="002D537B"/>
    <w:rsid w:val="002D5932"/>
    <w:rsid w:val="002E10C9"/>
    <w:rsid w:val="002E194F"/>
    <w:rsid w:val="002E2D04"/>
    <w:rsid w:val="002E3337"/>
    <w:rsid w:val="002E37A6"/>
    <w:rsid w:val="002F0FBE"/>
    <w:rsid w:val="002F59D1"/>
    <w:rsid w:val="0030020A"/>
    <w:rsid w:val="003020D9"/>
    <w:rsid w:val="003058F8"/>
    <w:rsid w:val="0031067C"/>
    <w:rsid w:val="00311C2C"/>
    <w:rsid w:val="0031469C"/>
    <w:rsid w:val="00322A99"/>
    <w:rsid w:val="00322D83"/>
    <w:rsid w:val="003366FF"/>
    <w:rsid w:val="003451AA"/>
    <w:rsid w:val="0035284C"/>
    <w:rsid w:val="0035424D"/>
    <w:rsid w:val="00361F35"/>
    <w:rsid w:val="0036232A"/>
    <w:rsid w:val="00366273"/>
    <w:rsid w:val="003664D3"/>
    <w:rsid w:val="00367462"/>
    <w:rsid w:val="00376652"/>
    <w:rsid w:val="00382DE7"/>
    <w:rsid w:val="0038499A"/>
    <w:rsid w:val="003A2E69"/>
    <w:rsid w:val="003B1DBF"/>
    <w:rsid w:val="003C1E6C"/>
    <w:rsid w:val="003C3553"/>
    <w:rsid w:val="003C6E49"/>
    <w:rsid w:val="003D26C0"/>
    <w:rsid w:val="003E5015"/>
    <w:rsid w:val="003F26E5"/>
    <w:rsid w:val="00411020"/>
    <w:rsid w:val="0042796C"/>
    <w:rsid w:val="00430C85"/>
    <w:rsid w:val="00434896"/>
    <w:rsid w:val="00434DDA"/>
    <w:rsid w:val="00442CF0"/>
    <w:rsid w:val="00452AAC"/>
    <w:rsid w:val="004532F8"/>
    <w:rsid w:val="00457B06"/>
    <w:rsid w:val="0046036E"/>
    <w:rsid w:val="00471496"/>
    <w:rsid w:val="00473CA5"/>
    <w:rsid w:val="00477638"/>
    <w:rsid w:val="00483986"/>
    <w:rsid w:val="00484416"/>
    <w:rsid w:val="0048467B"/>
    <w:rsid w:val="004868AE"/>
    <w:rsid w:val="00492C61"/>
    <w:rsid w:val="004A18B5"/>
    <w:rsid w:val="004A7BC0"/>
    <w:rsid w:val="004B1AA7"/>
    <w:rsid w:val="004C07C2"/>
    <w:rsid w:val="004C1B23"/>
    <w:rsid w:val="004C4170"/>
    <w:rsid w:val="004D5084"/>
    <w:rsid w:val="004D53A6"/>
    <w:rsid w:val="004E1F5D"/>
    <w:rsid w:val="004F5213"/>
    <w:rsid w:val="004F6C88"/>
    <w:rsid w:val="00502830"/>
    <w:rsid w:val="005101F8"/>
    <w:rsid w:val="00514495"/>
    <w:rsid w:val="00515D8A"/>
    <w:rsid w:val="005177E4"/>
    <w:rsid w:val="0053305E"/>
    <w:rsid w:val="00535D58"/>
    <w:rsid w:val="005367AA"/>
    <w:rsid w:val="0054039B"/>
    <w:rsid w:val="00551ADD"/>
    <w:rsid w:val="00555210"/>
    <w:rsid w:val="00563ECA"/>
    <w:rsid w:val="00566BFD"/>
    <w:rsid w:val="005704B8"/>
    <w:rsid w:val="005706A7"/>
    <w:rsid w:val="00573214"/>
    <w:rsid w:val="00573F4F"/>
    <w:rsid w:val="0058093E"/>
    <w:rsid w:val="00587D7E"/>
    <w:rsid w:val="005A4DBC"/>
    <w:rsid w:val="005C6216"/>
    <w:rsid w:val="005D125D"/>
    <w:rsid w:val="005E4E39"/>
    <w:rsid w:val="005E4E9A"/>
    <w:rsid w:val="005F274B"/>
    <w:rsid w:val="00601BD6"/>
    <w:rsid w:val="00612C0E"/>
    <w:rsid w:val="00613866"/>
    <w:rsid w:val="00621D9B"/>
    <w:rsid w:val="006279CD"/>
    <w:rsid w:val="00631D5A"/>
    <w:rsid w:val="00632059"/>
    <w:rsid w:val="00633D4A"/>
    <w:rsid w:val="00647CB8"/>
    <w:rsid w:val="00657215"/>
    <w:rsid w:val="00665A2B"/>
    <w:rsid w:val="006667F7"/>
    <w:rsid w:val="0066706B"/>
    <w:rsid w:val="00671D91"/>
    <w:rsid w:val="00673427"/>
    <w:rsid w:val="006800AC"/>
    <w:rsid w:val="00680CCD"/>
    <w:rsid w:val="00687068"/>
    <w:rsid w:val="0069307A"/>
    <w:rsid w:val="006A28EB"/>
    <w:rsid w:val="006A4910"/>
    <w:rsid w:val="006B37C8"/>
    <w:rsid w:val="006B4C52"/>
    <w:rsid w:val="006B6044"/>
    <w:rsid w:val="006C0F8D"/>
    <w:rsid w:val="006D318F"/>
    <w:rsid w:val="006D5FAB"/>
    <w:rsid w:val="006E0CB7"/>
    <w:rsid w:val="006E57D4"/>
    <w:rsid w:val="006E7D6A"/>
    <w:rsid w:val="006F2A98"/>
    <w:rsid w:val="006F4D31"/>
    <w:rsid w:val="0070054D"/>
    <w:rsid w:val="00700F47"/>
    <w:rsid w:val="007022CA"/>
    <w:rsid w:val="00704163"/>
    <w:rsid w:val="00706505"/>
    <w:rsid w:val="00707AAD"/>
    <w:rsid w:val="00714E64"/>
    <w:rsid w:val="00734270"/>
    <w:rsid w:val="00752FD9"/>
    <w:rsid w:val="00753D6C"/>
    <w:rsid w:val="00755375"/>
    <w:rsid w:val="00766510"/>
    <w:rsid w:val="007806AC"/>
    <w:rsid w:val="007830B5"/>
    <w:rsid w:val="00783D32"/>
    <w:rsid w:val="00793ADA"/>
    <w:rsid w:val="00796A84"/>
    <w:rsid w:val="007B0BC2"/>
    <w:rsid w:val="007B3546"/>
    <w:rsid w:val="007D088E"/>
    <w:rsid w:val="007D5399"/>
    <w:rsid w:val="007E3AD3"/>
    <w:rsid w:val="007E7848"/>
    <w:rsid w:val="007F1161"/>
    <w:rsid w:val="007F2DED"/>
    <w:rsid w:val="00805775"/>
    <w:rsid w:val="00824DAD"/>
    <w:rsid w:val="0083142F"/>
    <w:rsid w:val="00835DC9"/>
    <w:rsid w:val="00836C52"/>
    <w:rsid w:val="0084251E"/>
    <w:rsid w:val="00854DD4"/>
    <w:rsid w:val="0085603B"/>
    <w:rsid w:val="00857C52"/>
    <w:rsid w:val="008635DF"/>
    <w:rsid w:val="0086799B"/>
    <w:rsid w:val="00897CBE"/>
    <w:rsid w:val="008A1A54"/>
    <w:rsid w:val="008B44CB"/>
    <w:rsid w:val="008B5596"/>
    <w:rsid w:val="008C0323"/>
    <w:rsid w:val="008C0D4E"/>
    <w:rsid w:val="008C51DE"/>
    <w:rsid w:val="008D34E6"/>
    <w:rsid w:val="008E32BD"/>
    <w:rsid w:val="008E4DAA"/>
    <w:rsid w:val="008E7762"/>
    <w:rsid w:val="008F059F"/>
    <w:rsid w:val="00900DC2"/>
    <w:rsid w:val="00916AB5"/>
    <w:rsid w:val="0092796E"/>
    <w:rsid w:val="009304E3"/>
    <w:rsid w:val="00931DD1"/>
    <w:rsid w:val="00934B55"/>
    <w:rsid w:val="00934B70"/>
    <w:rsid w:val="00951D07"/>
    <w:rsid w:val="00952697"/>
    <w:rsid w:val="00953FA7"/>
    <w:rsid w:val="0095436E"/>
    <w:rsid w:val="00967AB8"/>
    <w:rsid w:val="00974D5A"/>
    <w:rsid w:val="0097539B"/>
    <w:rsid w:val="00976E3D"/>
    <w:rsid w:val="00982817"/>
    <w:rsid w:val="009838C9"/>
    <w:rsid w:val="0098628F"/>
    <w:rsid w:val="009917EA"/>
    <w:rsid w:val="00995E63"/>
    <w:rsid w:val="0099626D"/>
    <w:rsid w:val="00997BF2"/>
    <w:rsid w:val="009A5469"/>
    <w:rsid w:val="009A5785"/>
    <w:rsid w:val="009B1E77"/>
    <w:rsid w:val="009B22E4"/>
    <w:rsid w:val="009B4927"/>
    <w:rsid w:val="009B522C"/>
    <w:rsid w:val="009C041D"/>
    <w:rsid w:val="009D7BFD"/>
    <w:rsid w:val="009E4B76"/>
    <w:rsid w:val="009F336C"/>
    <w:rsid w:val="009F553A"/>
    <w:rsid w:val="009F70E6"/>
    <w:rsid w:val="00A07EB3"/>
    <w:rsid w:val="00A10CC2"/>
    <w:rsid w:val="00A15B69"/>
    <w:rsid w:val="00A25AE5"/>
    <w:rsid w:val="00A334E5"/>
    <w:rsid w:val="00A50310"/>
    <w:rsid w:val="00A661E7"/>
    <w:rsid w:val="00A66A68"/>
    <w:rsid w:val="00A71700"/>
    <w:rsid w:val="00A717BF"/>
    <w:rsid w:val="00A71BE0"/>
    <w:rsid w:val="00A7260D"/>
    <w:rsid w:val="00A8228E"/>
    <w:rsid w:val="00A928AC"/>
    <w:rsid w:val="00AB05CA"/>
    <w:rsid w:val="00AC7A80"/>
    <w:rsid w:val="00AD06CE"/>
    <w:rsid w:val="00AD31BA"/>
    <w:rsid w:val="00AE62AB"/>
    <w:rsid w:val="00AF5B87"/>
    <w:rsid w:val="00AF7E49"/>
    <w:rsid w:val="00B020D1"/>
    <w:rsid w:val="00B11113"/>
    <w:rsid w:val="00B23ED7"/>
    <w:rsid w:val="00B250F2"/>
    <w:rsid w:val="00B27D05"/>
    <w:rsid w:val="00B30654"/>
    <w:rsid w:val="00B32A97"/>
    <w:rsid w:val="00B41A9A"/>
    <w:rsid w:val="00B4778A"/>
    <w:rsid w:val="00B606A0"/>
    <w:rsid w:val="00B62ABC"/>
    <w:rsid w:val="00B75755"/>
    <w:rsid w:val="00B81004"/>
    <w:rsid w:val="00B8750E"/>
    <w:rsid w:val="00B93EC3"/>
    <w:rsid w:val="00B94A01"/>
    <w:rsid w:val="00B95F2D"/>
    <w:rsid w:val="00BB1075"/>
    <w:rsid w:val="00BB15CE"/>
    <w:rsid w:val="00BC1161"/>
    <w:rsid w:val="00BC725D"/>
    <w:rsid w:val="00BC7BA9"/>
    <w:rsid w:val="00BD461C"/>
    <w:rsid w:val="00BE1A58"/>
    <w:rsid w:val="00C02889"/>
    <w:rsid w:val="00C174CC"/>
    <w:rsid w:val="00C24422"/>
    <w:rsid w:val="00C3234E"/>
    <w:rsid w:val="00C368C0"/>
    <w:rsid w:val="00C50D88"/>
    <w:rsid w:val="00C51BFB"/>
    <w:rsid w:val="00C534C0"/>
    <w:rsid w:val="00C57A4F"/>
    <w:rsid w:val="00C606B6"/>
    <w:rsid w:val="00C621C5"/>
    <w:rsid w:val="00C656EA"/>
    <w:rsid w:val="00C70E9D"/>
    <w:rsid w:val="00C74D94"/>
    <w:rsid w:val="00C74DDB"/>
    <w:rsid w:val="00C81563"/>
    <w:rsid w:val="00C82ABA"/>
    <w:rsid w:val="00C935D6"/>
    <w:rsid w:val="00C9559C"/>
    <w:rsid w:val="00CA2C74"/>
    <w:rsid w:val="00CA3B10"/>
    <w:rsid w:val="00CB3408"/>
    <w:rsid w:val="00CB5D95"/>
    <w:rsid w:val="00CB705B"/>
    <w:rsid w:val="00CB78D8"/>
    <w:rsid w:val="00CD23F0"/>
    <w:rsid w:val="00CE1405"/>
    <w:rsid w:val="00CE3C48"/>
    <w:rsid w:val="00D0441D"/>
    <w:rsid w:val="00D131D3"/>
    <w:rsid w:val="00D206B8"/>
    <w:rsid w:val="00D235E1"/>
    <w:rsid w:val="00D243C5"/>
    <w:rsid w:val="00D35A1F"/>
    <w:rsid w:val="00D37F3B"/>
    <w:rsid w:val="00D40BC1"/>
    <w:rsid w:val="00D4383F"/>
    <w:rsid w:val="00D611C9"/>
    <w:rsid w:val="00D63D0C"/>
    <w:rsid w:val="00D65BEB"/>
    <w:rsid w:val="00D72BEA"/>
    <w:rsid w:val="00D73C9D"/>
    <w:rsid w:val="00D74A89"/>
    <w:rsid w:val="00D81AB2"/>
    <w:rsid w:val="00D902B2"/>
    <w:rsid w:val="00DA0849"/>
    <w:rsid w:val="00DA480E"/>
    <w:rsid w:val="00DA692D"/>
    <w:rsid w:val="00DB3819"/>
    <w:rsid w:val="00DB38CE"/>
    <w:rsid w:val="00DB39DF"/>
    <w:rsid w:val="00DD1AC4"/>
    <w:rsid w:val="00DD2463"/>
    <w:rsid w:val="00DE5386"/>
    <w:rsid w:val="00DF2509"/>
    <w:rsid w:val="00DF28EE"/>
    <w:rsid w:val="00DF544B"/>
    <w:rsid w:val="00E023B8"/>
    <w:rsid w:val="00E07E8A"/>
    <w:rsid w:val="00E132A9"/>
    <w:rsid w:val="00E23955"/>
    <w:rsid w:val="00E24FBA"/>
    <w:rsid w:val="00E3175D"/>
    <w:rsid w:val="00E41003"/>
    <w:rsid w:val="00E44FC1"/>
    <w:rsid w:val="00E46A01"/>
    <w:rsid w:val="00E612AE"/>
    <w:rsid w:val="00E637DF"/>
    <w:rsid w:val="00E7278F"/>
    <w:rsid w:val="00E77CEB"/>
    <w:rsid w:val="00E809AD"/>
    <w:rsid w:val="00E8535E"/>
    <w:rsid w:val="00E8769B"/>
    <w:rsid w:val="00EA41F7"/>
    <w:rsid w:val="00EB019D"/>
    <w:rsid w:val="00EB60FD"/>
    <w:rsid w:val="00EB7BBB"/>
    <w:rsid w:val="00ED1187"/>
    <w:rsid w:val="00EE2365"/>
    <w:rsid w:val="00EE4F3E"/>
    <w:rsid w:val="00EE6085"/>
    <w:rsid w:val="00EF1DD0"/>
    <w:rsid w:val="00EF20B9"/>
    <w:rsid w:val="00EF33A1"/>
    <w:rsid w:val="00EF7F93"/>
    <w:rsid w:val="00F01EBF"/>
    <w:rsid w:val="00F03DBA"/>
    <w:rsid w:val="00F04C43"/>
    <w:rsid w:val="00F04C45"/>
    <w:rsid w:val="00F109A9"/>
    <w:rsid w:val="00F172EF"/>
    <w:rsid w:val="00F2262B"/>
    <w:rsid w:val="00F24520"/>
    <w:rsid w:val="00F25167"/>
    <w:rsid w:val="00F34F17"/>
    <w:rsid w:val="00F4046D"/>
    <w:rsid w:val="00F6592D"/>
    <w:rsid w:val="00F70774"/>
    <w:rsid w:val="00F74E6B"/>
    <w:rsid w:val="00F76A2B"/>
    <w:rsid w:val="00F77AC8"/>
    <w:rsid w:val="00F819A3"/>
    <w:rsid w:val="00F8282A"/>
    <w:rsid w:val="00F82C58"/>
    <w:rsid w:val="00F85310"/>
    <w:rsid w:val="00F966A8"/>
    <w:rsid w:val="00FB6491"/>
    <w:rsid w:val="00FC2F91"/>
    <w:rsid w:val="00FD6577"/>
    <w:rsid w:val="00FE1CA2"/>
    <w:rsid w:val="00FE2A03"/>
    <w:rsid w:val="00FE39D1"/>
    <w:rsid w:val="00FF6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75E2"/>
  <w15:chartTrackingRefBased/>
  <w15:docId w15:val="{7984718B-8883-4042-8159-F82D1F59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6A0"/>
    <w:rPr>
      <w:rFonts w:ascii="Arial" w:eastAsia="Times New Roman" w:hAnsi="Arial" w:cs="Times New Roman"/>
      <w:kern w:val="0"/>
      <w:sz w:val="22"/>
      <w:szCs w:val="22"/>
      <w:lang w:bidi="en-US"/>
      <w14:ligatures w14:val="none"/>
    </w:rPr>
  </w:style>
  <w:style w:type="paragraph" w:styleId="Nadpis1">
    <w:name w:val="heading 1"/>
    <w:basedOn w:val="Normln"/>
    <w:next w:val="Normln"/>
    <w:link w:val="Nadpis1Char"/>
    <w:uiPriority w:val="9"/>
    <w:qFormat/>
    <w:rsid w:val="00B6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06A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06A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06A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06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06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06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06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06A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06A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B606A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06A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06A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06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06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06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06A0"/>
    <w:rPr>
      <w:rFonts w:eastAsiaTheme="majorEastAsia" w:cstheme="majorBidi"/>
      <w:color w:val="272727" w:themeColor="text1" w:themeTint="D8"/>
    </w:rPr>
  </w:style>
  <w:style w:type="paragraph" w:styleId="Nzev">
    <w:name w:val="Title"/>
    <w:basedOn w:val="Normln"/>
    <w:next w:val="Normln"/>
    <w:link w:val="NzevChar"/>
    <w:uiPriority w:val="10"/>
    <w:qFormat/>
    <w:rsid w:val="00B606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06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06A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06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06A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606A0"/>
    <w:rPr>
      <w:i/>
      <w:iCs/>
      <w:color w:val="404040" w:themeColor="text1" w:themeTint="BF"/>
    </w:rPr>
  </w:style>
  <w:style w:type="paragraph" w:styleId="Odstavecseseznamem">
    <w:name w:val="List Paragraph"/>
    <w:basedOn w:val="Normln"/>
    <w:link w:val="OdstavecseseznamemChar"/>
    <w:uiPriority w:val="99"/>
    <w:qFormat/>
    <w:rsid w:val="00B606A0"/>
    <w:pPr>
      <w:ind w:left="720"/>
      <w:contextualSpacing/>
    </w:pPr>
  </w:style>
  <w:style w:type="character" w:styleId="Zdraznnintenzivn">
    <w:name w:val="Intense Emphasis"/>
    <w:basedOn w:val="Standardnpsmoodstavce"/>
    <w:uiPriority w:val="21"/>
    <w:qFormat/>
    <w:rsid w:val="00B606A0"/>
    <w:rPr>
      <w:i/>
      <w:iCs/>
      <w:color w:val="0F4761" w:themeColor="accent1" w:themeShade="BF"/>
    </w:rPr>
  </w:style>
  <w:style w:type="paragraph" w:styleId="Vrazncitt">
    <w:name w:val="Intense Quote"/>
    <w:basedOn w:val="Normln"/>
    <w:next w:val="Normln"/>
    <w:link w:val="VrazncittChar"/>
    <w:uiPriority w:val="30"/>
    <w:qFormat/>
    <w:rsid w:val="00B6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06A0"/>
    <w:rPr>
      <w:i/>
      <w:iCs/>
      <w:color w:val="0F4761" w:themeColor="accent1" w:themeShade="BF"/>
    </w:rPr>
  </w:style>
  <w:style w:type="character" w:styleId="Odkazintenzivn">
    <w:name w:val="Intense Reference"/>
    <w:basedOn w:val="Standardnpsmoodstavce"/>
    <w:uiPriority w:val="32"/>
    <w:qFormat/>
    <w:rsid w:val="00B606A0"/>
    <w:rPr>
      <w:b/>
      <w:bCs/>
      <w:smallCaps/>
      <w:color w:val="0F4761" w:themeColor="accent1" w:themeShade="BF"/>
      <w:spacing w:val="5"/>
    </w:rPr>
  </w:style>
  <w:style w:type="paragraph" w:styleId="Zhlav">
    <w:name w:val="header"/>
    <w:aliases w:val=" Znak"/>
    <w:basedOn w:val="Normln"/>
    <w:link w:val="ZhlavChar"/>
    <w:unhideWhenUsed/>
    <w:rsid w:val="00B606A0"/>
    <w:pPr>
      <w:tabs>
        <w:tab w:val="center" w:pos="4536"/>
        <w:tab w:val="right" w:pos="9072"/>
      </w:tabs>
    </w:pPr>
  </w:style>
  <w:style w:type="character" w:customStyle="1" w:styleId="ZhlavChar">
    <w:name w:val="Záhlaví Char"/>
    <w:aliases w:val=" Znak Char"/>
    <w:basedOn w:val="Standardnpsmoodstavce"/>
    <w:link w:val="Zhlav"/>
    <w:rsid w:val="00B606A0"/>
  </w:style>
  <w:style w:type="paragraph" w:styleId="Zpat">
    <w:name w:val="footer"/>
    <w:basedOn w:val="Normln"/>
    <w:link w:val="ZpatChar"/>
    <w:uiPriority w:val="99"/>
    <w:unhideWhenUsed/>
    <w:rsid w:val="00B606A0"/>
    <w:pPr>
      <w:tabs>
        <w:tab w:val="center" w:pos="4536"/>
        <w:tab w:val="right" w:pos="9072"/>
      </w:tabs>
    </w:pPr>
  </w:style>
  <w:style w:type="character" w:customStyle="1" w:styleId="ZpatChar">
    <w:name w:val="Zápatí Char"/>
    <w:basedOn w:val="Standardnpsmoodstavce"/>
    <w:link w:val="Zpat"/>
    <w:uiPriority w:val="99"/>
    <w:rsid w:val="00B606A0"/>
  </w:style>
  <w:style w:type="table" w:styleId="Mkatabulky">
    <w:name w:val="Table Grid"/>
    <w:basedOn w:val="Normlntabulka"/>
    <w:uiPriority w:val="39"/>
    <w:rsid w:val="00B60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8 pt,pozn. pod čarou,Schriftart: 9 pt,Schriftart: 10 pt,Podrozdział,Footnote,Podrozdzia3,Footnote Text Char1,Footnote Text Char Char,Footnote Text Char3 Char Char,Footnote Text Char"/>
    <w:basedOn w:val="Normln"/>
    <w:link w:val="TextpoznpodarouChar1"/>
    <w:qFormat/>
    <w:rsid w:val="00B606A0"/>
    <w:pPr>
      <w:ind w:left="142" w:hanging="142"/>
    </w:pPr>
    <w:rPr>
      <w:sz w:val="20"/>
      <w:szCs w:val="20"/>
    </w:rPr>
  </w:style>
  <w:style w:type="character" w:customStyle="1" w:styleId="TextpoznpodarouChar">
    <w:name w:val="Text pozn. pod čarou Char"/>
    <w:basedOn w:val="Standardnpsmoodstavce"/>
    <w:uiPriority w:val="99"/>
    <w:semiHidden/>
    <w:rsid w:val="00B606A0"/>
    <w:rPr>
      <w:rFonts w:ascii="Arial" w:eastAsia="Times New Roman" w:hAnsi="Arial" w:cs="Times New Roman"/>
      <w:kern w:val="0"/>
      <w:sz w:val="20"/>
      <w:szCs w:val="20"/>
      <w:lang w:bidi="en-US"/>
      <w14:ligatures w14:val="none"/>
    </w:rPr>
  </w:style>
  <w:style w:type="character" w:customStyle="1" w:styleId="TextpoznpodarouChar1">
    <w:name w:val="Text pozn. pod čarou Char1"/>
    <w:aliases w:val="Schriftart: 8 pt Char,pozn. pod čarou Char,Schriftart: 9 pt Char,Schriftart: 10 pt Char,Podrozdział Char,Footnote Char,Podrozdzia3 Char,Footnote Text Char1 Char,Footnote Text Char Char Char,Footnote Text Char3 Char Char Char"/>
    <w:basedOn w:val="Standardnpsmoodstavce"/>
    <w:link w:val="Textpoznpodarou"/>
    <w:rsid w:val="00B606A0"/>
    <w:rPr>
      <w:rFonts w:ascii="Arial" w:eastAsia="Times New Roman" w:hAnsi="Arial" w:cs="Times New Roman"/>
      <w:kern w:val="0"/>
      <w:sz w:val="20"/>
      <w:szCs w:val="20"/>
      <w:lang w:bidi="en-US"/>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rsid w:val="00B606A0"/>
    <w:rPr>
      <w:vertAlign w:val="superscript"/>
    </w:rPr>
  </w:style>
  <w:style w:type="paragraph" w:styleId="Zkladntext2">
    <w:name w:val="Body Text 2"/>
    <w:basedOn w:val="Normln"/>
    <w:link w:val="Zkladntext2Char"/>
    <w:uiPriority w:val="99"/>
    <w:rsid w:val="00B606A0"/>
    <w:pPr>
      <w:spacing w:after="120" w:line="480" w:lineRule="auto"/>
    </w:pPr>
  </w:style>
  <w:style w:type="character" w:customStyle="1" w:styleId="Zkladntext2Char">
    <w:name w:val="Základní text 2 Char"/>
    <w:basedOn w:val="Standardnpsmoodstavce"/>
    <w:link w:val="Zkladntext2"/>
    <w:uiPriority w:val="99"/>
    <w:rsid w:val="00B606A0"/>
    <w:rPr>
      <w:rFonts w:ascii="Arial" w:eastAsia="Times New Roman" w:hAnsi="Arial" w:cs="Times New Roman"/>
      <w:kern w:val="0"/>
      <w:sz w:val="22"/>
      <w:szCs w:val="22"/>
      <w:lang w:bidi="en-US"/>
      <w14:ligatures w14:val="none"/>
    </w:rPr>
  </w:style>
  <w:style w:type="paragraph" w:customStyle="1" w:styleId="l3">
    <w:name w:val="čl3"/>
    <w:basedOn w:val="Normln"/>
    <w:uiPriority w:val="99"/>
    <w:rsid w:val="00B606A0"/>
    <w:pPr>
      <w:numPr>
        <w:numId w:val="1"/>
      </w:numPr>
      <w:spacing w:after="120"/>
      <w:jc w:val="both"/>
    </w:pPr>
    <w:rPr>
      <w:szCs w:val="24"/>
    </w:rPr>
  </w:style>
  <w:style w:type="paragraph" w:styleId="Zkladntext3">
    <w:name w:val="Body Text 3"/>
    <w:basedOn w:val="Normln"/>
    <w:link w:val="Zkladntext3Char"/>
    <w:uiPriority w:val="99"/>
    <w:rsid w:val="00B606A0"/>
    <w:pPr>
      <w:spacing w:after="120"/>
    </w:pPr>
    <w:rPr>
      <w:sz w:val="16"/>
      <w:szCs w:val="16"/>
    </w:rPr>
  </w:style>
  <w:style w:type="character" w:customStyle="1" w:styleId="Zkladntext3Char">
    <w:name w:val="Základní text 3 Char"/>
    <w:basedOn w:val="Standardnpsmoodstavce"/>
    <w:link w:val="Zkladntext3"/>
    <w:uiPriority w:val="99"/>
    <w:rsid w:val="00B606A0"/>
    <w:rPr>
      <w:rFonts w:ascii="Arial" w:eastAsia="Times New Roman" w:hAnsi="Arial" w:cs="Times New Roman"/>
      <w:kern w:val="0"/>
      <w:sz w:val="16"/>
      <w:szCs w:val="16"/>
      <w:lang w:bidi="en-US"/>
      <w14:ligatures w14:val="none"/>
    </w:rPr>
  </w:style>
  <w:style w:type="paragraph" w:styleId="Zkladntext">
    <w:name w:val="Body Text"/>
    <w:basedOn w:val="Normln"/>
    <w:link w:val="ZkladntextChar"/>
    <w:uiPriority w:val="99"/>
    <w:semiHidden/>
    <w:unhideWhenUsed/>
    <w:rsid w:val="00B606A0"/>
    <w:pPr>
      <w:spacing w:after="120"/>
    </w:pPr>
  </w:style>
  <w:style w:type="character" w:customStyle="1" w:styleId="ZkladntextChar">
    <w:name w:val="Základní text Char"/>
    <w:basedOn w:val="Standardnpsmoodstavce"/>
    <w:link w:val="Zkladntext"/>
    <w:uiPriority w:val="99"/>
    <w:semiHidden/>
    <w:rsid w:val="00B606A0"/>
    <w:rPr>
      <w:rFonts w:ascii="Arial" w:eastAsia="Times New Roman" w:hAnsi="Arial" w:cs="Times New Roman"/>
      <w:kern w:val="0"/>
      <w:sz w:val="22"/>
      <w:szCs w:val="22"/>
      <w:lang w:bidi="en-US"/>
      <w14:ligatures w14:val="none"/>
    </w:rPr>
  </w:style>
  <w:style w:type="character" w:styleId="Siln">
    <w:name w:val="Strong"/>
    <w:basedOn w:val="Standardnpsmoodstavce"/>
    <w:uiPriority w:val="22"/>
    <w:qFormat/>
    <w:rsid w:val="00B606A0"/>
    <w:rPr>
      <w:b/>
      <w:bCs/>
    </w:rPr>
  </w:style>
  <w:style w:type="character" w:customStyle="1" w:styleId="OdstavecseseznamemChar">
    <w:name w:val="Odstavec se seznamem Char"/>
    <w:link w:val="Odstavecseseznamem"/>
    <w:uiPriority w:val="99"/>
    <w:locked/>
    <w:rsid w:val="00B606A0"/>
  </w:style>
  <w:style w:type="paragraph" w:customStyle="1" w:styleId="stylxx">
    <w:name w:val="stylxx"/>
    <w:basedOn w:val="Zkladntext2"/>
    <w:link w:val="stylxxChar"/>
    <w:rsid w:val="00B606A0"/>
    <w:pPr>
      <w:spacing w:after="240" w:line="240" w:lineRule="auto"/>
    </w:pPr>
    <w:rPr>
      <w:szCs w:val="20"/>
      <w:lang w:eastAsia="cs-CZ"/>
    </w:rPr>
  </w:style>
  <w:style w:type="paragraph" w:styleId="Zkladntextodsazen">
    <w:name w:val="Body Text Indent"/>
    <w:basedOn w:val="Normln"/>
    <w:link w:val="ZkladntextodsazenChar"/>
    <w:uiPriority w:val="99"/>
    <w:unhideWhenUsed/>
    <w:rsid w:val="00B606A0"/>
    <w:pPr>
      <w:spacing w:after="120"/>
      <w:ind w:left="283"/>
    </w:pPr>
  </w:style>
  <w:style w:type="character" w:customStyle="1" w:styleId="ZkladntextodsazenChar">
    <w:name w:val="Základní text odsazený Char"/>
    <w:basedOn w:val="Standardnpsmoodstavce"/>
    <w:link w:val="Zkladntextodsazen"/>
    <w:uiPriority w:val="99"/>
    <w:rsid w:val="00B606A0"/>
    <w:rPr>
      <w:rFonts w:ascii="Arial" w:eastAsia="Times New Roman" w:hAnsi="Arial" w:cs="Times New Roman"/>
      <w:kern w:val="0"/>
      <w:sz w:val="22"/>
      <w:szCs w:val="22"/>
      <w:lang w:bidi="en-US"/>
      <w14:ligatures w14:val="none"/>
    </w:rPr>
  </w:style>
  <w:style w:type="paragraph" w:customStyle="1" w:styleId="lnek">
    <w:name w:val="článek"/>
    <w:basedOn w:val="stylxx"/>
    <w:link w:val="lnekChar"/>
    <w:qFormat/>
    <w:rsid w:val="00A7260D"/>
    <w:pPr>
      <w:spacing w:after="60"/>
      <w:jc w:val="center"/>
    </w:pPr>
    <w:rPr>
      <w:b/>
      <w:sz w:val="28"/>
      <w:szCs w:val="22"/>
    </w:rPr>
  </w:style>
  <w:style w:type="character" w:customStyle="1" w:styleId="stylxxChar">
    <w:name w:val="stylxx Char"/>
    <w:basedOn w:val="Zkladntext2Char"/>
    <w:link w:val="stylxx"/>
    <w:rsid w:val="00B606A0"/>
    <w:rPr>
      <w:rFonts w:ascii="Arial" w:eastAsia="Times New Roman" w:hAnsi="Arial" w:cs="Times New Roman"/>
      <w:kern w:val="0"/>
      <w:sz w:val="22"/>
      <w:szCs w:val="20"/>
      <w:lang w:eastAsia="cs-CZ" w:bidi="en-US"/>
      <w14:ligatures w14:val="none"/>
    </w:rPr>
  </w:style>
  <w:style w:type="character" w:customStyle="1" w:styleId="lnekChar">
    <w:name w:val="článek Char"/>
    <w:basedOn w:val="stylxxChar"/>
    <w:link w:val="lnek"/>
    <w:rsid w:val="00A7260D"/>
    <w:rPr>
      <w:rFonts w:ascii="Arial" w:eastAsia="Times New Roman" w:hAnsi="Arial" w:cs="Times New Roman"/>
      <w:b/>
      <w:kern w:val="0"/>
      <w:sz w:val="28"/>
      <w:szCs w:val="22"/>
      <w:lang w:eastAsia="cs-CZ" w:bidi="en-US"/>
      <w14:ligatures w14:val="none"/>
    </w:rPr>
  </w:style>
  <w:style w:type="character" w:styleId="slostrnky">
    <w:name w:val="page number"/>
    <w:basedOn w:val="Standardnpsmoodstavce"/>
    <w:uiPriority w:val="99"/>
    <w:semiHidden/>
    <w:unhideWhenUsed/>
    <w:rsid w:val="00086563"/>
  </w:style>
  <w:style w:type="character" w:styleId="Odkaznakoment">
    <w:name w:val="annotation reference"/>
    <w:basedOn w:val="Standardnpsmoodstavce"/>
    <w:uiPriority w:val="99"/>
    <w:semiHidden/>
    <w:unhideWhenUsed/>
    <w:rsid w:val="007B3546"/>
    <w:rPr>
      <w:sz w:val="16"/>
      <w:szCs w:val="16"/>
    </w:rPr>
  </w:style>
  <w:style w:type="paragraph" w:styleId="Textkomente">
    <w:name w:val="annotation text"/>
    <w:basedOn w:val="Normln"/>
    <w:link w:val="TextkomenteChar"/>
    <w:uiPriority w:val="99"/>
    <w:unhideWhenUsed/>
    <w:rsid w:val="007B3546"/>
    <w:rPr>
      <w:sz w:val="20"/>
      <w:szCs w:val="20"/>
    </w:rPr>
  </w:style>
  <w:style w:type="character" w:customStyle="1" w:styleId="TextkomenteChar">
    <w:name w:val="Text komentáře Char"/>
    <w:basedOn w:val="Standardnpsmoodstavce"/>
    <w:link w:val="Textkomente"/>
    <w:uiPriority w:val="99"/>
    <w:rsid w:val="007B3546"/>
    <w:rPr>
      <w:rFonts w:ascii="Arial" w:eastAsia="Times New Roman" w:hAnsi="Arial" w:cs="Times New Roman"/>
      <w:kern w:val="0"/>
      <w:sz w:val="20"/>
      <w:szCs w:val="20"/>
      <w:lang w:bidi="en-US"/>
      <w14:ligatures w14:val="none"/>
    </w:rPr>
  </w:style>
  <w:style w:type="paragraph" w:styleId="Pedmtkomente">
    <w:name w:val="annotation subject"/>
    <w:basedOn w:val="Textkomente"/>
    <w:next w:val="Textkomente"/>
    <w:link w:val="PedmtkomenteChar"/>
    <w:uiPriority w:val="99"/>
    <w:semiHidden/>
    <w:unhideWhenUsed/>
    <w:rsid w:val="007B3546"/>
    <w:rPr>
      <w:b/>
      <w:bCs/>
    </w:rPr>
  </w:style>
  <w:style w:type="character" w:customStyle="1" w:styleId="PedmtkomenteChar">
    <w:name w:val="Předmět komentáře Char"/>
    <w:basedOn w:val="TextkomenteChar"/>
    <w:link w:val="Pedmtkomente"/>
    <w:uiPriority w:val="99"/>
    <w:semiHidden/>
    <w:rsid w:val="007B3546"/>
    <w:rPr>
      <w:rFonts w:ascii="Arial" w:eastAsia="Times New Roman" w:hAnsi="Arial" w:cs="Times New Roman"/>
      <w:b/>
      <w:bCs/>
      <w:kern w:val="0"/>
      <w:sz w:val="20"/>
      <w:szCs w:val="20"/>
      <w:lang w:bidi="en-US"/>
      <w14:ligatures w14:val="none"/>
    </w:rPr>
  </w:style>
  <w:style w:type="paragraph" w:styleId="Revize">
    <w:name w:val="Revision"/>
    <w:hidden/>
    <w:uiPriority w:val="99"/>
    <w:semiHidden/>
    <w:rsid w:val="00070A3A"/>
    <w:rPr>
      <w:rFonts w:ascii="Arial" w:eastAsia="Times New Roman" w:hAnsi="Arial"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16</Pages>
  <Words>7852</Words>
  <Characters>50019</Characters>
  <Application>Microsoft Office Word</Application>
  <DocSecurity>0</DocSecurity>
  <Lines>1020</Lines>
  <Paragraphs>410</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Kováč</dc:creator>
  <cp:keywords/>
  <dc:description/>
  <cp:lastModifiedBy>Roman Tománek</cp:lastModifiedBy>
  <cp:revision>69</cp:revision>
  <cp:lastPrinted>2025-11-13T10:56:00Z</cp:lastPrinted>
  <dcterms:created xsi:type="dcterms:W3CDTF">2025-11-13T14:08:00Z</dcterms:created>
  <dcterms:modified xsi:type="dcterms:W3CDTF">2025-11-26T09:41:00Z</dcterms:modified>
</cp:coreProperties>
</file>